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E8" w:rsidRPr="00D563E8" w:rsidRDefault="00D563E8" w:rsidP="00D563E8">
      <w:pPr>
        <w:spacing w:line="240" w:lineRule="auto"/>
        <w:jc w:val="right"/>
        <w:rPr>
          <w:lang w:bidi="fa-IR"/>
        </w:rPr>
      </w:pPr>
      <w:bookmarkStart w:id="0" w:name="_GoBack"/>
      <w:r w:rsidRPr="00D563E8">
        <w:rPr>
          <w:rFonts w:hint="cs"/>
          <w:rtl/>
        </w:rPr>
        <w:t>مدیر بازار فرابورس ایران از بازگشایی نماد </w:t>
      </w:r>
      <w:r w:rsidRPr="00D563E8">
        <w:rPr>
          <w:rFonts w:hint="cs"/>
          <w:rtl/>
          <w:lang w:bidi="fa-IR"/>
        </w:rPr>
        <w:t>شرکت صنعتی و معدنی شمال شرق شاهرود </w:t>
      </w:r>
      <w:r w:rsidRPr="00D563E8">
        <w:rPr>
          <w:rFonts w:hint="cs"/>
          <w:rtl/>
        </w:rPr>
        <w:t>در روز یکشنبه خبر داد.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به گزارش </w:t>
      </w:r>
      <w:r w:rsidRPr="00D563E8">
        <w:rPr>
          <w:rFonts w:hint="cs"/>
          <w:b/>
          <w:bCs/>
          <w:rtl/>
        </w:rPr>
        <w:t>بورس نیوز</w:t>
      </w:r>
      <w:r w:rsidRPr="00D563E8">
        <w:rPr>
          <w:rFonts w:hint="cs"/>
          <w:rtl/>
        </w:rPr>
        <w:t> به نقل از روابط عمومی فرابورس ایران، امیر هامونی با اعلام این خبر افزود: نماد </w:t>
      </w:r>
      <w:r w:rsidRPr="00D563E8">
        <w:rPr>
          <w:rFonts w:hint="cs"/>
          <w:rtl/>
          <w:lang w:bidi="fa-IR"/>
        </w:rPr>
        <w:t>شرکت صنعتی و معدنی شمال شرق شاهرود </w:t>
      </w:r>
      <w:r w:rsidRPr="00D563E8">
        <w:rPr>
          <w:rFonts w:hint="cs"/>
          <w:rtl/>
        </w:rPr>
        <w:t>"کشرق"</w:t>
      </w:r>
      <w:r w:rsidRPr="00D563E8">
        <w:rPr>
          <w:rFonts w:hint="cs"/>
          <w:b/>
          <w:bCs/>
          <w:rtl/>
        </w:rPr>
        <w:t> </w:t>
      </w:r>
      <w:r w:rsidRPr="00D563E8">
        <w:rPr>
          <w:rFonts w:hint="cs"/>
          <w:rtl/>
        </w:rPr>
        <w:t>از روز یکشنبه 28 خرداد در بازار دوم فرابورس بازگشایی می</w:t>
      </w:r>
      <w:r w:rsidRPr="00D563E8">
        <w:rPr>
          <w:rFonts w:hint="cs"/>
          <w:rtl/>
        </w:rPr>
        <w:softHyphen/>
        <w:t xml:space="preserve"> شود و از این پس معاملات سهام این شرکت در فرابورس انجام می</w:t>
      </w:r>
      <w:r w:rsidRPr="00D563E8">
        <w:rPr>
          <w:rFonts w:hint="cs"/>
          <w:rtl/>
        </w:rPr>
        <w:softHyphen/>
        <w:t xml:space="preserve"> شود.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وی افزود: این شرکت 84 میلیارد ریالی در زمینه استخراج و انبار ذغال سنگ سخت فعالیت دارد و کارگزار معرف آن نیز کارگزاری آپادانا است.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مدیر بازار فرابورس ایران تاکید کرد: نماد معاملاتی سهام </w:t>
      </w:r>
      <w:r w:rsidRPr="00D563E8">
        <w:rPr>
          <w:rFonts w:hint="cs"/>
          <w:rtl/>
          <w:lang w:bidi="fa-IR"/>
        </w:rPr>
        <w:t>شرکت صنعتی و معدنی شمال شرق شاهرود</w:t>
      </w:r>
      <w:r w:rsidRPr="00D563E8">
        <w:rPr>
          <w:rFonts w:hint="cs"/>
          <w:rtl/>
        </w:rPr>
        <w:t> در بازار عادی گشایش می یابد و قیمت پایانی سهام، میانگین موزون معاملات روزانه سهام در روز گشایش خواهد بود.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هامونی با اشاره به درج این شرکت در بازار دوم فرابورس و محدودیت</w:t>
      </w:r>
      <w:r w:rsidRPr="00D563E8">
        <w:rPr>
          <w:rFonts w:hint="cs"/>
          <w:rtl/>
        </w:rPr>
        <w:softHyphen/>
        <w:t xml:space="preserve"> های موجود در اساسنامه صندوق</w:t>
      </w:r>
      <w:r w:rsidRPr="00D563E8">
        <w:rPr>
          <w:rFonts w:hint="cs"/>
          <w:rtl/>
        </w:rPr>
        <w:softHyphen/>
        <w:t xml:space="preserve"> های سرمایه</w:t>
      </w:r>
      <w:r w:rsidRPr="00D563E8">
        <w:rPr>
          <w:rFonts w:hint="cs"/>
          <w:rtl/>
        </w:rPr>
        <w:softHyphen/>
        <w:t xml:space="preserve"> گذاری مشترک گفت: صندوق</w:t>
      </w:r>
      <w:r w:rsidRPr="00D563E8">
        <w:rPr>
          <w:rFonts w:hint="cs"/>
          <w:rtl/>
        </w:rPr>
        <w:softHyphen/>
        <w:t>های سرمایه</w:t>
      </w:r>
      <w:r w:rsidRPr="00D563E8">
        <w:rPr>
          <w:rFonts w:hint="cs"/>
          <w:rtl/>
        </w:rPr>
        <w:softHyphen/>
        <w:t>گذاری مشترک اجازه خرید سهم مذکور را ندارند و آن دسته از صندوق</w:t>
      </w:r>
      <w:r w:rsidRPr="00D563E8">
        <w:rPr>
          <w:rFonts w:hint="cs"/>
          <w:rtl/>
        </w:rPr>
        <w:softHyphen/>
        <w:t xml:space="preserve"> های سرمایه</w:t>
      </w:r>
      <w:r w:rsidRPr="00D563E8">
        <w:rPr>
          <w:rFonts w:hint="cs"/>
          <w:rtl/>
        </w:rPr>
        <w:softHyphen/>
        <w:t xml:space="preserve"> گذاری مذکور که دارای ایستگاه معاملاتی مجزا هستند، از ایستگاه</w:t>
      </w:r>
      <w:r w:rsidRPr="00D563E8">
        <w:rPr>
          <w:rFonts w:hint="cs"/>
          <w:rtl/>
        </w:rPr>
        <w:softHyphen/>
        <w:t xml:space="preserve"> های معاملاتی خود برای ثبت سفارش خرید در این نماد معاملاتی استفاده نکنند.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در ادامه مدیر عامل شرکت صنعتی و معدنی شمال شرق شاهرود با اشاره به تاریخچه این شرکت گفت: در سال 74 با سرمایه اولیه 160 میلیون تومان تشکیل و از سال 84 از سهامی خاص به عام تبدیل شد و سرمایه شرکت در حال حاضر 8.4 میلیارد تومان است.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مهندس جلالی افزود: عمده فعالیت شرکت در زمینه تولید زغال‌سنگ کک شو متمرکز است و در حال حاضر از مجموعه 3 معدن فعال شرکت سالانه بالغ بر 200 هزار تن زغال‌سنگ تولید و پس از فرآوری در کارخانه زغالشویی متعلق به شرکت زغال‌سنگ البرز شرقی(دولتی) برای مصرف به کارخانه ذوب آهن اصفهان ارسال می</w:t>
      </w:r>
      <w:r w:rsidRPr="00D563E8">
        <w:rPr>
          <w:rFonts w:hint="cs"/>
          <w:rtl/>
        </w:rPr>
        <w:softHyphen/>
        <w:t xml:space="preserve"> شود.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وی تاکید کرد: تعداد نیروی انسانی شاغل در شرکت 750 نفر است که همگی در قالب قرارداد سالانه فعال بوده و در پایان سال با آنها تسویه حساب به عمل می‌ آید.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جلالی با بیان اینکه تعداد سهامداران شرکت بالغ بر 5400 نفر است، افزود: در حال حاضر شرکت شمال شرق سهامدار 14.3 درصد سهام شرکت زغال‌سنگ نگین طبس، 70 درصد سهام شرکت جام امید البرز که در زمینه حفاری اکتشافی فعال است و 4 درصد سهام شرکت فولاد شاهرود است.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 xml:space="preserve">وی با اشاره به طرح </w:t>
      </w:r>
      <w:r w:rsidRPr="00D563E8">
        <w:rPr>
          <w:rFonts w:hint="cs"/>
          <w:rtl/>
        </w:rPr>
        <w:softHyphen/>
        <w:t>های در دست اجرای شرکت نیز تصریح کرد: کارخانه زغال‌شویی از جمله این طرح ها است.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وی افزود: با توجه به ذخایر قابل توجه شرکت که بالغ بر 10 میلیون تن است و از آنجا که فرآوری زغال‌سنگ ارزش افزوده زیادی ایجاد می</w:t>
      </w:r>
      <w:r w:rsidRPr="00D563E8">
        <w:rPr>
          <w:rFonts w:hint="cs"/>
          <w:rtl/>
        </w:rPr>
        <w:softHyphen/>
        <w:t xml:space="preserve"> کند این شرکت عملیات ساخت یک کارخانه ذغالشویی را در دستور کار قرار داده است و با اخذ مجوز</w:t>
      </w:r>
      <w:r w:rsidRPr="00D563E8">
        <w:rPr>
          <w:rFonts w:hint="cs"/>
          <w:rtl/>
        </w:rPr>
        <w:softHyphen/>
        <w:t>ها، ایجاد زیر ساخت</w:t>
      </w:r>
      <w:r w:rsidRPr="00D563E8">
        <w:rPr>
          <w:rFonts w:hint="cs"/>
          <w:rtl/>
        </w:rPr>
        <w:softHyphen/>
        <w:t xml:space="preserve"> ها و خرید ماشین آلات و با توجه به پیشرفت فیزیکی 50 درصد و تسهیلات 6 میلیارد تومانی مصوب این پروژه توسط بانک صنعت و معدن در سال آینده شاهد بهره </w:t>
      </w:r>
      <w:r w:rsidRPr="00D563E8">
        <w:rPr>
          <w:rFonts w:hint="cs"/>
          <w:rtl/>
        </w:rPr>
        <w:softHyphen/>
        <w:t>برداری از این کارخانه خواهیم بود.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 xml:space="preserve">با بهره </w:t>
      </w:r>
      <w:r w:rsidRPr="00D563E8">
        <w:rPr>
          <w:rFonts w:hint="cs"/>
          <w:rtl/>
        </w:rPr>
        <w:softHyphen/>
        <w:t>برداری از این کارخانه سوددهی شرکت به میزان قابل توجهی افزایش خواهد یافت.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وی طرح تجهیز معدن سوسرا از دیگر طرح</w:t>
      </w:r>
      <w:r w:rsidRPr="00D563E8">
        <w:rPr>
          <w:rFonts w:hint="cs"/>
          <w:rtl/>
        </w:rPr>
        <w:softHyphen/>
        <w:t xml:space="preserve"> های شرکت دانسته و گفت: عملیات تجهیز و آماده سازی این معدن از نیمه دوم سال 90 آغاز و بهره برداری از آن از نیمه دوم سال 91 آغاز خواهد شد.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به گفته جلالی طرح توسعه معدن ملچ آرام نیز، دیگر طرح این شرکت است که با اخذ مجوز دو دهانه تونل جدید در این معدن و تجهیز و آماده سازی این تونل</w:t>
      </w:r>
      <w:r w:rsidRPr="00D563E8">
        <w:rPr>
          <w:rFonts w:hint="cs"/>
          <w:rtl/>
        </w:rPr>
        <w:softHyphen/>
        <w:t xml:space="preserve"> ها بهره </w:t>
      </w:r>
      <w:r w:rsidRPr="00D563E8">
        <w:rPr>
          <w:rFonts w:hint="cs"/>
          <w:rtl/>
        </w:rPr>
        <w:softHyphen/>
        <w:t>برداری از این دو تونل از خرداد ماه آغاز خواهد شد.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مدیر عامل شرکت صنعتی و معدنی شمال شرق شاهرود افزود : با بهره برداری کامل از این دو طرح ظرفیت تولید شرکت 50 هزار تن افزایش خواهد یافت.</w:t>
      </w:r>
    </w:p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وی در پایان تاکید کرد : شرکت شمال</w:t>
      </w:r>
      <w:r w:rsidRPr="00D563E8">
        <w:rPr>
          <w:rFonts w:hint="cs"/>
          <w:rtl/>
        </w:rPr>
        <w:softHyphen/>
        <w:t xml:space="preserve"> شرق در زمره تولید</w:t>
      </w:r>
      <w:r w:rsidRPr="00D563E8">
        <w:rPr>
          <w:rFonts w:hint="cs"/>
          <w:rtl/>
        </w:rPr>
        <w:softHyphen/>
        <w:t>کنندگان عمده ذغال سنگ بخش خصوصی در کشور بوده و از این نظر مقام دوم را در سطح کشور در اختیار دارد و تنها شرکت خصوصی است که با ساخت کارخانه ذغالشویی تولیدات خود را رأساً فرآوری خواهد کرد</w:t>
      </w:r>
      <w:bookmarkEnd w:id="0"/>
      <w:r w:rsidRPr="00D563E8">
        <w:rPr>
          <w:rFonts w:hint="cs"/>
          <w:rtl/>
        </w:rPr>
        <w:t>.</w:t>
      </w:r>
    </w:p>
    <w:p w:rsidR="00D563E8" w:rsidRPr="00D563E8" w:rsidRDefault="00D563E8" w:rsidP="00D563E8">
      <w:pPr>
        <w:jc w:val="right"/>
        <w:rPr>
          <w:vanish/>
          <w:lang w:bidi="fa-IR"/>
        </w:rPr>
      </w:pPr>
      <w:r w:rsidRPr="00D563E8">
        <w:rPr>
          <w:vanish/>
          <w:lang w:bidi="fa-IR"/>
        </w:rPr>
        <w:t>Top of Form</w:t>
      </w:r>
    </w:p>
    <w:p w:rsidR="00360544" w:rsidRDefault="00360544" w:rsidP="00D563E8">
      <w:pPr>
        <w:jc w:val="right"/>
        <w:rPr>
          <w:rFonts w:hint="cs"/>
          <w:rtl/>
          <w:lang w:bidi="fa-IR"/>
        </w:rPr>
      </w:pPr>
    </w:p>
    <w:sectPr w:rsidR="00360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E8"/>
    <w:rsid w:val="00360544"/>
    <w:rsid w:val="00D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0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2012-06-16T10:13:00Z</dcterms:created>
  <dcterms:modified xsi:type="dcterms:W3CDTF">2012-06-16T10:14:00Z</dcterms:modified>
</cp:coreProperties>
</file>