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4EB" w:rsidRPr="003E54EB" w:rsidRDefault="003E54EB" w:rsidP="003E54EB">
      <w:pPr>
        <w:jc w:val="right"/>
      </w:pPr>
      <w:r w:rsidRPr="003E54EB">
        <w:rPr>
          <w:rFonts w:hint="cs"/>
          <w:rtl/>
          <w:lang w:bidi="fa-IR"/>
        </w:rPr>
        <w:t>به گزارش </w:t>
      </w:r>
      <w:r w:rsidRPr="003E54EB">
        <w:rPr>
          <w:rFonts w:hint="cs"/>
          <w:b/>
          <w:bCs/>
          <w:rtl/>
          <w:lang w:bidi="fa-IR"/>
        </w:rPr>
        <w:t>بورس نیوز</w:t>
      </w:r>
      <w:r w:rsidRPr="003E54EB">
        <w:rPr>
          <w:rFonts w:hint="cs"/>
          <w:rtl/>
          <w:lang w:bidi="fa-IR"/>
        </w:rPr>
        <w:t>، معاملات قراردادهاي آتي در حالي امروز فعالیت جديدي را آغاز مي كنند كه هفته ي گذشته روزهاي پر فراز ونشيبي را پشت سر گذاشت بطوریکه بازار آتي روز پنجشنبه نيز با وجود روند نزولي اونس جهاني، با صعود قيمت ها به کار خود پایان داد و تمامي سررسيدها با رسیده به سقف قيمت خود، با صفوف خريد مواجه شدند.</w:t>
      </w:r>
    </w:p>
    <w:p w:rsidR="003E54EB" w:rsidRPr="003E54EB" w:rsidRDefault="003E54EB" w:rsidP="003E54EB">
      <w:pPr>
        <w:jc w:val="right"/>
        <w:rPr>
          <w:rtl/>
        </w:rPr>
      </w:pPr>
      <w:r w:rsidRPr="003E54EB">
        <w:rPr>
          <w:rFonts w:hint="cs"/>
          <w:rtl/>
          <w:lang w:bidi="fa-IR"/>
        </w:rPr>
        <w:t>در بازار نقدي نيز قيمت هر سكه تمام بهار آزادي طرح جديد روز پنج شنبه با افزايش 53 هزار توماني با 771 هزار تومان بسته شد و دلار نيز كه پيش بيني مي شد به دو هزار تومان برسد با افزايش 75 توماني، در نهايت به 2015 تومان رسيد.</w:t>
      </w:r>
    </w:p>
    <w:p w:rsidR="003E54EB" w:rsidRPr="003E54EB" w:rsidRDefault="003E54EB" w:rsidP="003E54EB">
      <w:pPr>
        <w:jc w:val="right"/>
        <w:rPr>
          <w:rtl/>
        </w:rPr>
      </w:pPr>
      <w:r w:rsidRPr="003E54EB">
        <w:rPr>
          <w:rFonts w:hint="cs"/>
          <w:rtl/>
          <w:lang w:bidi="fa-IR"/>
        </w:rPr>
        <w:t>سياوش سليماني، كارشناس معاملات آتی سکه طلا در گفتگو با خبر نگار ما در اين رابطه گفت: اوايل هفته گذشته بازار تحت جو رواني شكست مذاكرات مسكو و به نتيجه نرسيدن دوطرف، با صعود قيمت دلار آغاز شد و در نهايت صعود بازار آتي را نيز به همراه داشت. با وجود آنكه اونس جهاني وضعيت خوبي را پشت سر نمی گذاشت اما، دلار بازار آتي راصعودی كرده بود.</w:t>
      </w:r>
    </w:p>
    <w:p w:rsidR="003E54EB" w:rsidRPr="003E54EB" w:rsidRDefault="003E54EB" w:rsidP="003E54EB">
      <w:pPr>
        <w:jc w:val="right"/>
        <w:rPr>
          <w:rtl/>
        </w:rPr>
      </w:pPr>
      <w:r w:rsidRPr="003E54EB">
        <w:rPr>
          <w:rFonts w:hint="cs"/>
          <w:rtl/>
          <w:lang w:bidi="fa-IR"/>
        </w:rPr>
        <w:t>مي توان گفت كه هفته ي گذشته يكي از صعودي ترين هفته هاي بازار طلا درسال 91 تا كنون بوده است.</w:t>
      </w:r>
    </w:p>
    <w:p w:rsidR="003E54EB" w:rsidRPr="003E54EB" w:rsidRDefault="003E54EB" w:rsidP="003E54EB">
      <w:pPr>
        <w:jc w:val="right"/>
        <w:rPr>
          <w:rtl/>
        </w:rPr>
      </w:pPr>
      <w:r w:rsidRPr="003E54EB">
        <w:rPr>
          <w:rFonts w:hint="cs"/>
          <w:rtl/>
          <w:lang w:bidi="fa-IR"/>
        </w:rPr>
        <w:t>با اين حال قيمت سكه در بازار نقدي باتوجه به تزريق سكه هاي پيش فروشي، بر حسب ارزش طلايي خود خريد و فروش مي شد. اما طي دو روز آخر هفته كمي از اين قيمت فاصله گرفت وبه نظر مي رسد تقاضا بار ديگر به بازارطلا روي آورده است. چهارشنبه اما يكي از هيجاني ترين روزهاي هفته بود به طوري كه باوجود آنكه اونس جهاني سقوط كرده بود ، 10 دقيقه پس از پايان بازار قيمت سكه 10هزار تومان افزايش يافت .</w:t>
      </w:r>
    </w:p>
    <w:p w:rsidR="003E54EB" w:rsidRPr="003E54EB" w:rsidRDefault="003E54EB" w:rsidP="003E54EB">
      <w:pPr>
        <w:jc w:val="right"/>
        <w:rPr>
          <w:rtl/>
        </w:rPr>
      </w:pPr>
      <w:r w:rsidRPr="003E54EB">
        <w:rPr>
          <w:rFonts w:hint="cs"/>
          <w:rtl/>
          <w:lang w:bidi="fa-IR"/>
        </w:rPr>
        <w:t>باتوجه به آن كه بازار مسكن ، سهام و خودرو بازده خوبي نداشته و سهام داران پول خود را نقد كرده اند احتمال مي رود به سوي بازار طلا روي بياورند.به طور كلي معامله گران هفته ي خوبي را در بازار نقدي وآتي سكه طلا تجربه كرده اند و سود حاصل در اين بازار طي 2 و3 ماه آينده دو برابر و نیم آن چيزي كه اغلب اعلام مي شود، خواهد بود .</w:t>
      </w:r>
    </w:p>
    <w:p w:rsidR="003E54EB" w:rsidRPr="003E54EB" w:rsidRDefault="003E54EB" w:rsidP="003E54EB">
      <w:pPr>
        <w:jc w:val="right"/>
        <w:rPr>
          <w:rtl/>
        </w:rPr>
      </w:pPr>
      <w:r w:rsidRPr="003E54EB">
        <w:rPr>
          <w:rFonts w:hint="cs"/>
          <w:rtl/>
          <w:lang w:bidi="fa-IR"/>
        </w:rPr>
        <w:t>سلیمانی در مورد نشست اتحاديه اروپا در بروكسل وتاثير آن بربازار طلا اظهار داشت: نشست اتحاديه اروپا براي اونس جهاني نقش حياتي خواهد داشت ولی در حال حاضر بازار سكه داخل كشور تحت تاثير دلار است با اين حال اگر اونس جهاني با افزايش بها روبه رو شود بازار ما نيز از اين صعود بهره مند خواهد شد.</w:t>
      </w:r>
    </w:p>
    <w:p w:rsidR="003E54EB" w:rsidRPr="003E54EB" w:rsidRDefault="003E54EB" w:rsidP="003E54EB">
      <w:pPr>
        <w:jc w:val="right"/>
        <w:rPr>
          <w:rtl/>
        </w:rPr>
      </w:pPr>
      <w:r w:rsidRPr="003E54EB">
        <w:rPr>
          <w:rFonts w:hint="cs"/>
          <w:b/>
          <w:bCs/>
          <w:rtl/>
          <w:lang w:bidi="fa-IR"/>
        </w:rPr>
        <w:t>و اما هفته ي پيش رو</w:t>
      </w:r>
    </w:p>
    <w:p w:rsidR="003E54EB" w:rsidRPr="003E54EB" w:rsidRDefault="003E54EB" w:rsidP="003E54EB">
      <w:pPr>
        <w:jc w:val="right"/>
        <w:rPr>
          <w:rtl/>
        </w:rPr>
      </w:pPr>
      <w:r w:rsidRPr="003E54EB">
        <w:rPr>
          <w:rFonts w:hint="cs"/>
          <w:rtl/>
          <w:lang w:bidi="fa-IR"/>
        </w:rPr>
        <w:t>به نظر مي رسد طي اين هفته اگر بانك مركزي اقداماتي در جهت كنترل بازار ارز انجام دهد با افت شديد قيمت ها در بازار سكه روبه رو خواهيم شد و در غير اين صورت سهامداراني كه سهام خود را نقد كرده اند و طي روز هاي يك شنبه و دوشنبه پول نقل شده به دستشان خواهد رسيد به تدريج اين حجم سرمايه را وارد بازار طلا خواهند كرد و به تبع آن روند صعودي بازار سكه وآتي باشدت بيشتري ادامه پيدا خواهد كرد.</w:t>
      </w:r>
    </w:p>
    <w:p w:rsidR="003E54EB" w:rsidRPr="003E54EB" w:rsidRDefault="003E54EB" w:rsidP="003E54EB">
      <w:pPr>
        <w:jc w:val="right"/>
        <w:rPr>
          <w:rtl/>
        </w:rPr>
      </w:pPr>
      <w:r w:rsidRPr="003E54EB">
        <w:rPr>
          <w:rFonts w:hint="cs"/>
          <w:rtl/>
          <w:lang w:bidi="fa-IR"/>
        </w:rPr>
        <w:t>در نهایت با توجه به افزایش اونس جهانی از یک سو و صحبت های کشتی آرا، رییس اتحادیه کشوری طلا و جواهر در مورد واقعی شدن قیمت ها در آغاز هفته آینده از سویی دیگر، باید منتظر ماند و دید امروز بازار سکه و طلا چه طور واقعی می شود.</w:t>
      </w:r>
    </w:p>
    <w:p w:rsidR="003E54EB" w:rsidRPr="003E54EB" w:rsidRDefault="003E54EB" w:rsidP="003E54EB">
      <w:pPr>
        <w:jc w:val="right"/>
        <w:rPr>
          <w:rtl/>
        </w:rPr>
      </w:pPr>
      <w:r w:rsidRPr="003E54EB">
        <w:rPr>
          <w:rFonts w:hint="cs"/>
          <w:rtl/>
          <w:lang w:bidi="fa-IR"/>
        </w:rPr>
        <w:t>اما در بازارهاي جهاني نيز اونس باافزايش یک درصدي در روز جمعه مواجه شد باتوجه به توافق اتحاديه اروپا و در نتيجه كاهش يافتن نگراني ها در مورد بحران بدهي منطقه يورو، بازار طلا كمي آرام گرفت .اما طلا همچنان بدترين روزهاي خود را از سال 2004 تا كنون پشت سر مي گذارد . باتوجه به كاهش رشد اقتصادي دنيا از اروپا تا چين، سرمايه گذاران به سوي محل امني براي سرمايه گذاري به نام دلار جذب شده اند.</w:t>
      </w:r>
    </w:p>
    <w:p w:rsidR="003E54EB" w:rsidRPr="003E54EB" w:rsidRDefault="003E54EB" w:rsidP="003E54EB">
      <w:pPr>
        <w:jc w:val="right"/>
        <w:rPr>
          <w:rtl/>
        </w:rPr>
      </w:pPr>
      <w:r w:rsidRPr="003E54EB">
        <w:rPr>
          <w:rFonts w:hint="cs"/>
          <w:rtl/>
          <w:lang w:bidi="fa-IR"/>
        </w:rPr>
        <w:t>بااين حال در پي نشست اتحاديه اروپا سرمايه گذاران كه دل به اين نشست نبسته بودند، با به توافق رسيدن كشورها ودر نتيجه جو رواني مثبت حوالي آن، شاهد بهبود اوضاع بازار كالا و سرمايه بودند. حال آنکه تحليل گران انتظار دارند با توجه به وضعيت نابسامان اقتصادي در جهان، بار ديگر طلا به 1920دلار در هراونس باز گردد. به هر روي تنها چيزي كه ممكن است در نيمه دوم سال 2012 به داد بازار طلا برسد؛ كاهش ارزش دلار است.</w:t>
      </w:r>
    </w:p>
    <w:p w:rsidR="003E54EB" w:rsidRPr="003E54EB" w:rsidRDefault="003E54EB" w:rsidP="003E54EB">
      <w:pPr>
        <w:jc w:val="right"/>
        <w:rPr>
          <w:vanish/>
        </w:rPr>
      </w:pPr>
      <w:r w:rsidRPr="003E54EB">
        <w:rPr>
          <w:vanish/>
        </w:rPr>
        <w:t>Top of Form</w:t>
      </w:r>
    </w:p>
    <w:p w:rsidR="00447A1D" w:rsidRDefault="00447A1D" w:rsidP="003E54EB">
      <w:pPr>
        <w:jc w:val="right"/>
      </w:pPr>
      <w:bookmarkStart w:id="0" w:name="_GoBack"/>
      <w:bookmarkEnd w:id="0"/>
    </w:p>
    <w:sectPr w:rsidR="00447A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EB"/>
    <w:rsid w:val="003E54EB"/>
    <w:rsid w:val="00447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93031">
      <w:bodyDiv w:val="1"/>
      <w:marLeft w:val="0"/>
      <w:marRight w:val="0"/>
      <w:marTop w:val="0"/>
      <w:marBottom w:val="0"/>
      <w:divBdr>
        <w:top w:val="none" w:sz="0" w:space="0" w:color="auto"/>
        <w:left w:val="none" w:sz="0" w:space="0" w:color="auto"/>
        <w:bottom w:val="none" w:sz="0" w:space="0" w:color="auto"/>
        <w:right w:val="none" w:sz="0" w:space="0" w:color="auto"/>
      </w:divBdr>
      <w:divsChild>
        <w:div w:id="828132539">
          <w:marLeft w:val="0"/>
          <w:marRight w:val="0"/>
          <w:marTop w:val="150"/>
          <w:marBottom w:val="0"/>
          <w:divBdr>
            <w:top w:val="none" w:sz="0" w:space="0" w:color="auto"/>
            <w:left w:val="none" w:sz="0" w:space="0" w:color="auto"/>
            <w:bottom w:val="none" w:sz="0" w:space="0" w:color="auto"/>
            <w:right w:val="none" w:sz="0" w:space="0" w:color="auto"/>
          </w:divBdr>
        </w:div>
        <w:div w:id="1173686279">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2012-06-30T05:28:00Z</dcterms:created>
  <dcterms:modified xsi:type="dcterms:W3CDTF">2012-06-30T05:29:00Z</dcterms:modified>
</cp:coreProperties>
</file>