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E6" w:rsidRPr="00170AE6" w:rsidRDefault="00170AE6" w:rsidP="00170AE6">
      <w:pPr>
        <w:jc w:val="right"/>
      </w:pPr>
      <w:r w:rsidRPr="00170AE6">
        <w:rPr>
          <w:rFonts w:hint="cs"/>
          <w:rtl/>
          <w:lang w:bidi="fa-IR"/>
        </w:rPr>
        <w:t>مدیر عامل شرکت صنعتی دریایی ایران (صدرا) با اعلام ارسال آخرین گزارش حسابرسی شده عملکرد سال مالی 90 این شرکت به سازمان بورس و اوراق بهادار؛ از تمایل سهامداران عمده شرکت آذرآب برای افزایش سرمایه از محل مازاد تجدید ارزیابی دارایی ها در سال جاری خبر داد.</w:t>
      </w:r>
    </w:p>
    <w:p w:rsidR="00170AE6" w:rsidRPr="00170AE6" w:rsidRDefault="00170AE6" w:rsidP="00170AE6">
      <w:pPr>
        <w:jc w:val="right"/>
        <w:rPr>
          <w:rtl/>
        </w:rPr>
      </w:pPr>
      <w:r w:rsidRPr="00170AE6">
        <w:rPr>
          <w:rFonts w:hint="cs"/>
          <w:rtl/>
          <w:lang w:bidi="fa-IR"/>
        </w:rPr>
        <w:t>مهدی اعتصام در گفتگو با خبرنگار </w:t>
      </w:r>
      <w:r w:rsidRPr="00170AE6">
        <w:rPr>
          <w:rFonts w:hint="cs"/>
          <w:b/>
          <w:bCs/>
          <w:rtl/>
          <w:lang w:bidi="fa-IR"/>
        </w:rPr>
        <w:t>بورس نیوز</w:t>
      </w:r>
      <w:r w:rsidRPr="00170AE6">
        <w:rPr>
          <w:rFonts w:hint="cs"/>
          <w:rtl/>
          <w:lang w:bidi="fa-IR"/>
        </w:rPr>
        <w:t>، راجع به آخرین اقدام های صورت گرفته برای ارسال گزارش های مالی شرکت صدرا به بورس، اظهار کرد: طبق ضوابط، گزارش نهایی حسابرس مستقل شرکت، در زمینه عملکرد سال مالی 90 باید حداکثر تا پایان خرداد ماه امسال تهیه و به سازمان بورس ارسال می شد که خوشبختانه این امر طی مهلت مقرر انجام گرفته و مجمع عادی سالیانه سهامداران نیز تا قبل از پایان تیر ماه جاری برگزار خواهد شد.</w:t>
      </w:r>
    </w:p>
    <w:p w:rsidR="00170AE6" w:rsidRPr="00170AE6" w:rsidRDefault="00170AE6" w:rsidP="00170AE6">
      <w:pPr>
        <w:jc w:val="right"/>
        <w:rPr>
          <w:rtl/>
        </w:rPr>
      </w:pPr>
      <w:r w:rsidRPr="00170AE6">
        <w:rPr>
          <w:rFonts w:hint="cs"/>
          <w:rtl/>
          <w:lang w:bidi="fa-IR"/>
        </w:rPr>
        <w:t>وی تأکید بر شفاف سازی فعالیت های حسابرسی را دلیل اصلی توقف نماد معاملاتی "خصدرا" از 20 اسفند ماه سال گذشته تا به امروز عنوان کرد و افزود: این موضوع همچون سال های قبل نحوه شناسایی مانده حساب ها و سنواتی شدن آنها را مورد اشاره قرار می داد که با جمع بندی نهایی گزارش حسابرس، مستندات به سازمان بورس ارسال شده است.</w:t>
      </w:r>
    </w:p>
    <w:p w:rsidR="00170AE6" w:rsidRPr="00170AE6" w:rsidRDefault="00170AE6" w:rsidP="00170AE6">
      <w:pPr>
        <w:jc w:val="right"/>
        <w:rPr>
          <w:b/>
          <w:bCs/>
          <w:rtl/>
        </w:rPr>
      </w:pPr>
      <w:r w:rsidRPr="00170AE6">
        <w:rPr>
          <w:rFonts w:hint="cs"/>
          <w:b/>
          <w:bCs/>
          <w:rtl/>
          <w:lang w:bidi="fa-IR"/>
        </w:rPr>
        <w:t>دلیل اختلاف چیست؟</w:t>
      </w:r>
    </w:p>
    <w:p w:rsidR="00170AE6" w:rsidRPr="00170AE6" w:rsidRDefault="00170AE6" w:rsidP="00170AE6">
      <w:pPr>
        <w:jc w:val="right"/>
        <w:rPr>
          <w:rtl/>
        </w:rPr>
      </w:pPr>
      <w:r w:rsidRPr="00170AE6">
        <w:rPr>
          <w:rFonts w:hint="cs"/>
          <w:rtl/>
          <w:lang w:bidi="fa-IR"/>
        </w:rPr>
        <w:t>اعتصام در برابر این پرسش که چه عاملی منجر به حدود چهار ماه توقف نماد معاملاتی شرکت صدرا در بورس شده و چرا موضوعات مورد اختلاف حل نمی شود؟ پاسخ داد: اختلافی در این زمینه مطرح نیست منتهی با توجه به اهمیت زمان ارسال گزارش عملکرد سال مالی 90 شرکت تا پایان خرداد امسال، حین حسابرسی ضمنی فعالیت شرکت، مدارک برای حسابرس ارسال و پس از اظهار نظر نهایی وی، این اسناد مالی به سازمان بورس ارایه شده و از این پس هر گونه اقدام برای بازگشایی نماد معاملاتی "خصدرا" تا قبل از برگزاری مجمع عادی سالیانه سهامداران به نظر این نهاد بستگی خواهد داشت.</w:t>
      </w:r>
    </w:p>
    <w:p w:rsidR="00170AE6" w:rsidRPr="00170AE6" w:rsidRDefault="00170AE6" w:rsidP="00170AE6">
      <w:pPr>
        <w:jc w:val="right"/>
        <w:rPr>
          <w:b/>
          <w:bCs/>
          <w:rtl/>
        </w:rPr>
      </w:pPr>
      <w:r w:rsidRPr="00170AE6">
        <w:rPr>
          <w:rFonts w:hint="cs"/>
          <w:b/>
          <w:bCs/>
          <w:rtl/>
          <w:lang w:bidi="fa-IR"/>
        </w:rPr>
        <w:t>از آذرآب حمایت می کنیم</w:t>
      </w:r>
    </w:p>
    <w:p w:rsidR="00170AE6" w:rsidRPr="00170AE6" w:rsidRDefault="00170AE6" w:rsidP="00170AE6">
      <w:pPr>
        <w:jc w:val="right"/>
        <w:rPr>
          <w:rtl/>
        </w:rPr>
      </w:pPr>
      <w:r w:rsidRPr="00170AE6">
        <w:rPr>
          <w:rFonts w:hint="cs"/>
          <w:rtl/>
          <w:lang w:bidi="fa-IR"/>
        </w:rPr>
        <w:t>وی با بیان اینکه وظیفه قانونی شرکت صدرا در زمینه ارسال کامل اطلاعات مالی به سازمان بورس انجام گرفته است، در ارتباط با برخی صحبت ها مبنی بر عدم علاقه صدرا به انعکاس اخبار مثبت شرکت آذرآب، عنوان کرد: "ما تابع شایعات کذب نیستیم و هیچ زمانی، صدرا چه برای خود و یا برای شرکت های تابعه همچون آذرآب، مانعی برای انتشار اخبار امیدوار کننده و مثبت ایجاد نکرده است."</w:t>
      </w:r>
    </w:p>
    <w:p w:rsidR="00170AE6" w:rsidRPr="00170AE6" w:rsidRDefault="00170AE6" w:rsidP="00170AE6">
      <w:pPr>
        <w:jc w:val="right"/>
        <w:rPr>
          <w:rtl/>
        </w:rPr>
      </w:pPr>
      <w:r w:rsidRPr="00170AE6">
        <w:rPr>
          <w:rFonts w:hint="cs"/>
          <w:rtl/>
          <w:lang w:bidi="fa-IR"/>
        </w:rPr>
        <w:t>"مدیریت صدرا در خصوص آذرآب همواره در همه مجامع سهامداران، بر متفاوت بودن وضعیت این واحد اقتصادی با سایر شرکت های تجهیزاتی تأکید کرده و از افق روشن سودآوری های آن خبر داده شده است."</w:t>
      </w:r>
    </w:p>
    <w:p w:rsidR="00170AE6" w:rsidRPr="00170AE6" w:rsidRDefault="00170AE6" w:rsidP="00170AE6">
      <w:pPr>
        <w:jc w:val="right"/>
        <w:rPr>
          <w:rtl/>
        </w:rPr>
      </w:pPr>
      <w:r w:rsidRPr="00170AE6">
        <w:rPr>
          <w:rFonts w:hint="cs"/>
          <w:rtl/>
          <w:lang w:bidi="fa-IR"/>
        </w:rPr>
        <w:t>تأثیر اخبار مناسب آذرآب اما چندی پیش با وجود اعلام تعدیل مثبت عایدی این شرکت، به دلیل موقعیت ایجاد شده در بازارهای مالی داخلی و خارجی متأسفانه از بین رفت و به اصطلاح سوخت شد.</w:t>
      </w:r>
    </w:p>
    <w:p w:rsidR="00170AE6" w:rsidRPr="00170AE6" w:rsidRDefault="00170AE6" w:rsidP="00170AE6">
      <w:pPr>
        <w:jc w:val="right"/>
        <w:rPr>
          <w:b/>
          <w:bCs/>
          <w:rtl/>
        </w:rPr>
      </w:pPr>
      <w:r w:rsidRPr="00170AE6">
        <w:rPr>
          <w:rFonts w:hint="cs"/>
          <w:b/>
          <w:bCs/>
          <w:rtl/>
          <w:lang w:bidi="fa-IR"/>
        </w:rPr>
        <w:t>افزایش سرمایه علاقه سهامدرا عمده</w:t>
      </w:r>
    </w:p>
    <w:p w:rsidR="00170AE6" w:rsidRPr="00170AE6" w:rsidRDefault="00170AE6" w:rsidP="00170AE6">
      <w:pPr>
        <w:jc w:val="right"/>
        <w:rPr>
          <w:rtl/>
        </w:rPr>
      </w:pPr>
      <w:r w:rsidRPr="00170AE6">
        <w:rPr>
          <w:rFonts w:hint="cs"/>
          <w:rtl/>
          <w:lang w:bidi="fa-IR"/>
        </w:rPr>
        <w:t>اعتصام از افزایش سرمایه آذرآب نیز سخن گفت و افزود: صدرا به عنوان یکی از سهامداران آذرآب همچنان علاقه مند به افزایش سرمایه شرکت آذرآب از محل مازاد تجدید ارزیابی دارایی ها بوده که چنانچه محدودیت زمانی سال گذشته ایجاد نمی شد بطور حتم تاکنون اعمال شده بود. با این همه تمام تلاش ها بکار گرفته خواهد شد تا طی سال 91 این هدف محقق شود.</w:t>
      </w:r>
    </w:p>
    <w:p w:rsidR="00170AE6" w:rsidRPr="00170AE6" w:rsidRDefault="00170AE6" w:rsidP="00170AE6">
      <w:pPr>
        <w:jc w:val="right"/>
        <w:rPr>
          <w:b/>
          <w:bCs/>
          <w:rtl/>
        </w:rPr>
      </w:pPr>
      <w:r w:rsidRPr="00170AE6">
        <w:rPr>
          <w:rFonts w:hint="cs"/>
          <w:b/>
          <w:bCs/>
          <w:rtl/>
          <w:lang w:bidi="fa-IR"/>
        </w:rPr>
        <w:t>تیر ماه فصل شلوغ کاری صدرا</w:t>
      </w:r>
    </w:p>
    <w:p w:rsidR="00170AE6" w:rsidRPr="00170AE6" w:rsidRDefault="00170AE6" w:rsidP="00170AE6">
      <w:pPr>
        <w:jc w:val="right"/>
        <w:rPr>
          <w:rtl/>
        </w:rPr>
      </w:pPr>
      <w:r w:rsidRPr="00170AE6">
        <w:rPr>
          <w:rFonts w:hint="cs"/>
          <w:rtl/>
          <w:lang w:bidi="fa-IR"/>
        </w:rPr>
        <w:t>مدیر عامل صدرا تداوم اجرای پروژه ها و طرح های در دست اجرای این شرکت را یادآور شد و گفت: گرچه تأخیرهایی در فرآیند زمانی برخی پروژه ها وجود دارد اما کلیه بسترهای زیر ساختی پروژه ها در حال انجام بوده و در عین حال سایر طرح های شرکت از جمله ساخت نفتکش های اقیانوس پیمای افراماکس با پیشرفت خیره کنننده ای دنبال می شوند.</w:t>
      </w:r>
    </w:p>
    <w:p w:rsidR="00170AE6" w:rsidRPr="00170AE6" w:rsidRDefault="00170AE6" w:rsidP="00170AE6">
      <w:pPr>
        <w:jc w:val="right"/>
        <w:rPr>
          <w:rtl/>
        </w:rPr>
      </w:pPr>
      <w:r w:rsidRPr="00170AE6">
        <w:rPr>
          <w:rFonts w:hint="cs"/>
          <w:rtl/>
          <w:lang w:bidi="fa-IR"/>
        </w:rPr>
        <w:t>این در حالی است که اولین جکت های ساخته شده در فازهای 17، 18، 20، 23 و 24 پارس جنوبی نیز تا پایان تیر ماه جاری نصب خواهد شد.</w:t>
      </w:r>
    </w:p>
    <w:p w:rsidR="00170AE6" w:rsidRPr="00170AE6" w:rsidRDefault="00170AE6" w:rsidP="00170AE6">
      <w:pPr>
        <w:jc w:val="right"/>
        <w:rPr>
          <w:b/>
          <w:bCs/>
          <w:rtl/>
        </w:rPr>
      </w:pPr>
      <w:r w:rsidRPr="00170AE6">
        <w:rPr>
          <w:rFonts w:hint="cs"/>
          <w:b/>
          <w:bCs/>
          <w:rtl/>
          <w:lang w:bidi="fa-IR"/>
        </w:rPr>
        <w:lastRenderedPageBreak/>
        <w:t>صدرا به دنبال اسناد مالکیت</w:t>
      </w:r>
    </w:p>
    <w:p w:rsidR="00170AE6" w:rsidRPr="00170AE6" w:rsidRDefault="00170AE6" w:rsidP="00170AE6">
      <w:pPr>
        <w:jc w:val="right"/>
        <w:rPr>
          <w:rtl/>
        </w:rPr>
      </w:pPr>
      <w:r w:rsidRPr="00170AE6">
        <w:rPr>
          <w:rFonts w:hint="cs"/>
          <w:rtl/>
          <w:lang w:bidi="fa-IR"/>
        </w:rPr>
        <w:t>اعتصام در زمینه امکان تجدید ارزیابی دارایی های صدرا تصریح کرد: برای انجام فرآیند تجدید ارزیابی، صدرا نیازمند اسناد قانونی برای املاک ارزشمند خود بوده و تا زمانی که این اتفاق رخ ندهد، حسابرس یا نهاد اجرایی آنرا قبول نخواهد کرد.</w:t>
      </w:r>
    </w:p>
    <w:p w:rsidR="00170AE6" w:rsidRPr="00170AE6" w:rsidRDefault="00170AE6" w:rsidP="00170AE6">
      <w:pPr>
        <w:jc w:val="right"/>
        <w:rPr>
          <w:rtl/>
        </w:rPr>
      </w:pPr>
      <w:r w:rsidRPr="00170AE6">
        <w:rPr>
          <w:rFonts w:hint="cs"/>
          <w:rtl/>
          <w:lang w:bidi="fa-IR"/>
        </w:rPr>
        <w:t>در این رابطه ما به دنبال سنددار کردن اموال هستیم که برخی از پرونده ها اکنون در دادگاه و بعضی دیگر در سیستم حقوقی نهاد ریاست جمهوری در حال بررسی بوده که به هر حال روند زمانبری خواهد داشت.</w:t>
      </w:r>
    </w:p>
    <w:p w:rsidR="00170AE6" w:rsidRPr="00170AE6" w:rsidRDefault="00170AE6" w:rsidP="00170AE6">
      <w:pPr>
        <w:jc w:val="right"/>
        <w:rPr>
          <w:b/>
          <w:bCs/>
          <w:rtl/>
        </w:rPr>
      </w:pPr>
      <w:r w:rsidRPr="00170AE6">
        <w:rPr>
          <w:rFonts w:hint="cs"/>
          <w:b/>
          <w:bCs/>
          <w:rtl/>
          <w:lang w:bidi="fa-IR"/>
        </w:rPr>
        <w:t>تفاسیر صندوق توسعه ملی چیز دیگری است</w:t>
      </w:r>
    </w:p>
    <w:p w:rsidR="00170AE6" w:rsidRPr="00170AE6" w:rsidRDefault="00170AE6" w:rsidP="00170AE6">
      <w:pPr>
        <w:jc w:val="right"/>
        <w:rPr>
          <w:rtl/>
        </w:rPr>
      </w:pPr>
      <w:r w:rsidRPr="00170AE6">
        <w:rPr>
          <w:rFonts w:hint="cs"/>
          <w:rtl/>
          <w:lang w:bidi="fa-IR"/>
        </w:rPr>
        <w:t>وی درباره موضوع اخذ تسهیلات از صندوق توسعه ملی، گفت: تاکنون چند جلسه در این رابطه برگزار شده و شرکت، تقاضا های خود را در این زمینه به متولیان این صندوق ارایه کرده که هنوز هیچ اتفاقی در این باره رخ نداده است.</w:t>
      </w:r>
    </w:p>
    <w:p w:rsidR="00170AE6" w:rsidRPr="00170AE6" w:rsidRDefault="00170AE6" w:rsidP="00170AE6">
      <w:pPr>
        <w:jc w:val="right"/>
        <w:rPr>
          <w:rtl/>
        </w:rPr>
      </w:pPr>
      <w:r w:rsidRPr="00170AE6">
        <w:rPr>
          <w:rFonts w:hint="cs"/>
          <w:rtl/>
          <w:lang w:bidi="fa-IR"/>
        </w:rPr>
        <w:t>این میان تقسیر در رابطه با دولتی یا خصوصی بودن شرکت، محل مناقشه صندوق توسعه ملی است که باید حل شود.</w:t>
      </w:r>
    </w:p>
    <w:p w:rsidR="00170AE6" w:rsidRPr="00170AE6" w:rsidRDefault="00170AE6" w:rsidP="00170AE6">
      <w:pPr>
        <w:jc w:val="right"/>
        <w:rPr>
          <w:b/>
          <w:bCs/>
          <w:rtl/>
        </w:rPr>
      </w:pPr>
      <w:r w:rsidRPr="00170AE6">
        <w:rPr>
          <w:rFonts w:hint="cs"/>
          <w:b/>
          <w:bCs/>
          <w:rtl/>
          <w:lang w:bidi="fa-IR"/>
        </w:rPr>
        <w:t>بین 90 تا 91 آیا فاصله ای وجود دارد؟</w:t>
      </w:r>
    </w:p>
    <w:p w:rsidR="00170AE6" w:rsidRPr="00170AE6" w:rsidRDefault="00170AE6" w:rsidP="00170AE6">
      <w:pPr>
        <w:jc w:val="right"/>
        <w:rPr>
          <w:rtl/>
        </w:rPr>
      </w:pPr>
      <w:r w:rsidRPr="00170AE6">
        <w:rPr>
          <w:rFonts w:hint="cs"/>
          <w:rtl/>
          <w:lang w:bidi="fa-IR"/>
        </w:rPr>
        <w:t>صحبت از عملکرد سال مالی 90 و دورنمای سودآوری شرکت صدرا در بودجه سال مالی 91 پرسش دیگر خبرنگار ما از این مقام مسئول بود که وی پاسخ داد: برای سال مالی گذشته مباحث عملکرد و سود عملیاتی از یک طرف و موضوع هزینه های مالی و اعمال تقاضاهای ذی حسابی از سوی دیگر مورد توجه قرار گرفته که در واقع، عملکرد سال مالی 90 تحت تأثیر این دو پارامتر منجر به ایجاد رویکرد ناخواسته ای شده که باید با شفاف سازی کامل در حساب ها اعمال شود.</w:t>
      </w:r>
    </w:p>
    <w:p w:rsidR="00170AE6" w:rsidRPr="00170AE6" w:rsidRDefault="00170AE6" w:rsidP="00170AE6">
      <w:pPr>
        <w:jc w:val="right"/>
        <w:rPr>
          <w:rtl/>
        </w:rPr>
      </w:pPr>
      <w:r w:rsidRPr="00170AE6">
        <w:rPr>
          <w:rFonts w:hint="cs"/>
          <w:rtl/>
          <w:lang w:bidi="fa-IR"/>
        </w:rPr>
        <w:t>برای سال مالی 91 اما از نظر اینکه گام های مؤثری در راستای اعمال یکسری حساب ها انجام گرفته، بار منفی کمتری نسبت به سال قبل در برآوردها وجود خواهد داشت ولی تا زماینکه تکلیف پروژه های سنواتی و یکسری طرح های نیمه تمام مشخص نگردد این نوسان ها می تواند وجود داشته باشد.</w:t>
      </w:r>
    </w:p>
    <w:p w:rsidR="00170AE6" w:rsidRPr="00170AE6" w:rsidRDefault="00170AE6" w:rsidP="00170AE6">
      <w:pPr>
        <w:jc w:val="right"/>
        <w:rPr>
          <w:rtl/>
        </w:rPr>
      </w:pPr>
      <w:r w:rsidRPr="00170AE6">
        <w:rPr>
          <w:rFonts w:hint="cs"/>
          <w:rtl/>
          <w:lang w:bidi="fa-IR"/>
        </w:rPr>
        <w:t>در این زمینه اثرات مالی قراردادهایی همچون پروژه ساخت چهار فروند کشتی برای شرکت ریکمرز، پروژه ساخت نفتکش های 63 هزار تنی قشم و یا پروژه مبین باید با کارفرما مشخص شوند.</w:t>
      </w:r>
    </w:p>
    <w:p w:rsidR="00170AE6" w:rsidRPr="00170AE6" w:rsidRDefault="00170AE6" w:rsidP="00170AE6">
      <w:pPr>
        <w:jc w:val="right"/>
        <w:rPr>
          <w:b/>
          <w:bCs/>
          <w:rtl/>
        </w:rPr>
      </w:pPr>
      <w:r w:rsidRPr="00170AE6">
        <w:rPr>
          <w:rFonts w:hint="cs"/>
          <w:b/>
          <w:bCs/>
          <w:rtl/>
          <w:lang w:bidi="fa-IR"/>
        </w:rPr>
        <w:t>شرمنده سهامداران هستم</w:t>
      </w:r>
    </w:p>
    <w:p w:rsidR="00170AE6" w:rsidRPr="00170AE6" w:rsidRDefault="00170AE6" w:rsidP="00170AE6">
      <w:pPr>
        <w:jc w:val="right"/>
        <w:rPr>
          <w:rtl/>
        </w:rPr>
      </w:pPr>
      <w:r w:rsidRPr="00170AE6">
        <w:rPr>
          <w:rFonts w:hint="cs"/>
          <w:rtl/>
          <w:lang w:bidi="fa-IR"/>
        </w:rPr>
        <w:t>اعتصام در خاتمه با اشاره به برگزاری مجمع عادی سالیانه صدرا در هفته آخر تیر ماه امسال، خطاب به سهامداران گفت: با توجه به وضعیت نامناسب بازار سهام در ماه های اخیر، اگرچه توقف نماد معاملاتی "خصدرا" از یک نظر می تواند مطلوب باشد اما مدیریت شرکت از این وضعیت استقبال نکرده و خود را شرمنده سهامداران می داند.</w:t>
      </w:r>
    </w:p>
    <w:p w:rsidR="00170AE6" w:rsidRPr="00170AE6" w:rsidRDefault="00170AE6" w:rsidP="00170AE6">
      <w:pPr>
        <w:jc w:val="right"/>
        <w:rPr>
          <w:rtl/>
        </w:rPr>
      </w:pPr>
      <w:r w:rsidRPr="00170AE6">
        <w:rPr>
          <w:rFonts w:hint="cs"/>
          <w:rtl/>
          <w:lang w:bidi="fa-IR"/>
        </w:rPr>
        <w:t>"معتقدم سهام شرکت باید هرچه سریع تر با بازگشایی نماد دوباره امکان معامله پیدا کرده و برای این منظور به دنبال رفع ایرادهای مورد نظر در این زمینه هستیم.</w:t>
      </w:r>
    </w:p>
    <w:p w:rsidR="00170AE6" w:rsidRPr="00170AE6" w:rsidRDefault="00170AE6" w:rsidP="00170AE6">
      <w:pPr>
        <w:jc w:val="right"/>
        <w:rPr>
          <w:rtl/>
        </w:rPr>
      </w:pPr>
      <w:r w:rsidRPr="00170AE6">
        <w:rPr>
          <w:rFonts w:hint="cs"/>
          <w:rtl/>
          <w:lang w:bidi="fa-IR"/>
        </w:rPr>
        <w:t>البته امیدواریم پس از برگزاری مجمع عادی سالیانه معاملات سهام صدرا در روند مناسبی در بورس قرار گیرد."</w:t>
      </w:r>
    </w:p>
    <w:p w:rsidR="00497E91" w:rsidRDefault="00497E91" w:rsidP="00170AE6">
      <w:pPr>
        <w:jc w:val="right"/>
      </w:pPr>
      <w:bookmarkStart w:id="0" w:name="_GoBack"/>
      <w:bookmarkEnd w:id="0"/>
    </w:p>
    <w:sectPr w:rsidR="00497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E6"/>
    <w:rsid w:val="00170AE6"/>
    <w:rsid w:val="00497E91"/>
    <w:rsid w:val="00C84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2012-07-03T04:50:00Z</dcterms:created>
  <dcterms:modified xsi:type="dcterms:W3CDTF">2012-07-03T04:50:00Z</dcterms:modified>
</cp:coreProperties>
</file>