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3D" w:rsidRPr="00BB0B3D" w:rsidRDefault="00BB0B3D" w:rsidP="00BB0B3D">
      <w:pPr>
        <w:jc w:val="right"/>
      </w:pPr>
      <w:r w:rsidRPr="00BB0B3D">
        <w:rPr>
          <w:rFonts w:hint="cs"/>
          <w:rtl/>
          <w:lang w:bidi="fa-IR"/>
        </w:rPr>
        <w:t>ترکیب هیات رئیسه مجمع با حضور آقای برخوردار به عنوان رئیس مجمع و نظارت آقایان بیگلری و وزیری و به دبیری آقای شایان فر تشکیل شد.</w:t>
      </w:r>
    </w:p>
    <w:p w:rsidR="00BB0B3D" w:rsidRPr="00BB0B3D" w:rsidRDefault="00BB0B3D" w:rsidP="00BB0B3D">
      <w:pPr>
        <w:jc w:val="right"/>
        <w:rPr>
          <w:rtl/>
        </w:rPr>
      </w:pPr>
      <w:bookmarkStart w:id="0" w:name="OLE_LINK3"/>
      <w:bookmarkStart w:id="1" w:name="OLE_LINK4"/>
      <w:bookmarkEnd w:id="0"/>
      <w:r w:rsidRPr="00BB0B3D">
        <w:rPr>
          <w:rFonts w:hint="cs"/>
          <w:rtl/>
          <w:lang w:bidi="fa-IR"/>
        </w:rPr>
        <w:t>همچنین نماینده سازمان بورس آقای نعمتی و نماینده موسسه حسابرسی هوشیار بهمند آقای هشی نیز در جلسه حضور داشتند.</w:t>
      </w:r>
      <w:bookmarkEnd w:id="1"/>
    </w:p>
    <w:p w:rsidR="00BB0B3D" w:rsidRPr="00BB0B3D" w:rsidRDefault="00BB0B3D" w:rsidP="00BB0B3D">
      <w:pPr>
        <w:jc w:val="right"/>
        <w:rPr>
          <w:rtl/>
        </w:rPr>
      </w:pPr>
      <w:r w:rsidRPr="00BB0B3D">
        <w:rPr>
          <w:rFonts w:hint="cs"/>
          <w:rtl/>
          <w:lang w:bidi="fa-IR"/>
        </w:rPr>
        <w:t>مجمع پس از استماع گزارش هیات مدیره توسط ذوالفقاری و گزارش بازرس قانونی تصمیمات ذیل را اتخاذ نمود.</w:t>
      </w:r>
    </w:p>
    <w:p w:rsidR="00BB0B3D" w:rsidRPr="00BB0B3D" w:rsidRDefault="00BB0B3D" w:rsidP="00BB0B3D">
      <w:pPr>
        <w:jc w:val="right"/>
        <w:rPr>
          <w:rtl/>
        </w:rPr>
      </w:pPr>
      <w:r w:rsidRPr="00BB0B3D">
        <w:rPr>
          <w:rFonts w:hint="cs"/>
          <w:rtl/>
          <w:lang w:bidi="fa-IR"/>
        </w:rPr>
        <w:t>1- تصویب صورتهای مالی منتهی به سال مالی1390.12.29</w:t>
      </w:r>
    </w:p>
    <w:p w:rsidR="00BB0B3D" w:rsidRPr="00BB0B3D" w:rsidRDefault="00BB0B3D" w:rsidP="00BB0B3D">
      <w:pPr>
        <w:jc w:val="right"/>
        <w:rPr>
          <w:rtl/>
        </w:rPr>
      </w:pPr>
      <w:r w:rsidRPr="00BB0B3D">
        <w:rPr>
          <w:rFonts w:hint="cs"/>
          <w:rtl/>
          <w:lang w:bidi="fa-IR"/>
        </w:rPr>
        <w:t>2- تقسیم 600 ريال به عنوان سود نقدی به ازای هر سهم</w:t>
      </w:r>
    </w:p>
    <w:p w:rsidR="00BB0B3D" w:rsidRPr="00BB0B3D" w:rsidRDefault="00BB0B3D" w:rsidP="00BB0B3D">
      <w:pPr>
        <w:jc w:val="right"/>
        <w:rPr>
          <w:rtl/>
        </w:rPr>
      </w:pPr>
      <w:r w:rsidRPr="00BB0B3D">
        <w:rPr>
          <w:rFonts w:hint="cs"/>
          <w:rtl/>
          <w:lang w:bidi="fa-IR"/>
        </w:rPr>
        <w:t>3- انتخاب موسسه حسابرسی بهمند به عنوان حسابرس و بازرس قانونی شرکت</w:t>
      </w:r>
    </w:p>
    <w:p w:rsidR="00BB0B3D" w:rsidRPr="00BB0B3D" w:rsidRDefault="00BB0B3D" w:rsidP="00BB0B3D">
      <w:pPr>
        <w:jc w:val="right"/>
        <w:rPr>
          <w:rtl/>
        </w:rPr>
      </w:pPr>
      <w:r w:rsidRPr="00BB0B3D">
        <w:rPr>
          <w:rFonts w:hint="cs"/>
          <w:rtl/>
          <w:lang w:bidi="fa-IR"/>
        </w:rPr>
        <w:t>4- انتخاب روزنامه اطلاعات به عنوان روزنامه کثیر الانتشار</w:t>
      </w:r>
    </w:p>
    <w:p w:rsidR="00BB0B3D" w:rsidRPr="00BB0B3D" w:rsidRDefault="00BB0B3D" w:rsidP="00BB0B3D">
      <w:pPr>
        <w:jc w:val="right"/>
        <w:rPr>
          <w:rtl/>
        </w:rPr>
      </w:pPr>
      <w:r w:rsidRPr="00BB0B3D">
        <w:rPr>
          <w:rFonts w:hint="cs"/>
          <w:b/>
          <w:bCs/>
          <w:rtl/>
          <w:lang w:bidi="fa-IR"/>
        </w:rPr>
        <w:t>اعضاء هیأت مدیره</w:t>
      </w:r>
    </w:p>
    <w:p w:rsidR="00BB0B3D" w:rsidRPr="00BB0B3D" w:rsidRDefault="00BB0B3D" w:rsidP="00BB0B3D">
      <w:pPr>
        <w:jc w:val="right"/>
        <w:rPr>
          <w:rtl/>
        </w:rPr>
      </w:pPr>
      <w:r w:rsidRPr="00BB0B3D">
        <w:drawing>
          <wp:inline distT="0" distB="0" distL="0" distR="0">
            <wp:extent cx="5619750" cy="1685925"/>
            <wp:effectExtent l="0" t="0" r="0" b="9525"/>
            <wp:docPr id="1" name="Picture 1" descr="http://www.boursenews.ir/files/fa/news/1391/4/21/38649_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4/21/38649_48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1685925"/>
                    </a:xfrm>
                    <a:prstGeom prst="rect">
                      <a:avLst/>
                    </a:prstGeom>
                    <a:noFill/>
                    <a:ln>
                      <a:noFill/>
                    </a:ln>
                  </pic:spPr>
                </pic:pic>
              </a:graphicData>
            </a:graphic>
          </wp:inline>
        </w:drawing>
      </w:r>
    </w:p>
    <w:p w:rsidR="00BB0B3D" w:rsidRPr="00BB0B3D" w:rsidRDefault="00BB0B3D" w:rsidP="00BB0B3D">
      <w:pPr>
        <w:jc w:val="right"/>
      </w:pPr>
      <w:r w:rsidRPr="00BB0B3D">
        <w:rPr>
          <w:rFonts w:hint="cs"/>
          <w:b/>
          <w:bCs/>
          <w:rtl/>
          <w:lang w:bidi="fa-IR"/>
        </w:rPr>
        <w:t>پیام هیأت مدیره</w:t>
      </w:r>
    </w:p>
    <w:p w:rsidR="00BB0B3D" w:rsidRPr="00BB0B3D" w:rsidRDefault="00BB0B3D" w:rsidP="00BB0B3D">
      <w:pPr>
        <w:jc w:val="right"/>
        <w:rPr>
          <w:rtl/>
        </w:rPr>
      </w:pPr>
      <w:r w:rsidRPr="00BB0B3D">
        <w:rPr>
          <w:rFonts w:hint="cs"/>
          <w:b/>
          <w:bCs/>
          <w:rtl/>
        </w:rPr>
        <w:t>مرور كلي بر وضعيت و تحولات صنعت مربوط در سال مالي مورد گزارش</w:t>
      </w:r>
    </w:p>
    <w:p w:rsidR="00BB0B3D" w:rsidRPr="00BB0B3D" w:rsidRDefault="00BB0B3D" w:rsidP="00BB0B3D">
      <w:pPr>
        <w:jc w:val="right"/>
        <w:rPr>
          <w:rtl/>
        </w:rPr>
      </w:pPr>
      <w:r w:rsidRPr="00BB0B3D">
        <w:rPr>
          <w:rFonts w:hint="cs"/>
          <w:rtl/>
          <w:lang w:bidi="fa-IR"/>
        </w:rPr>
        <w:t>در سال 1390 توليد ساليانه كلينكر كارخانه هاي سيمان در حال توليد كه تعداد آنها 69 كارخانه در كشور مي باشد معادل 67.6 ميليون تن بوده كه نسبت به سال قبل 12 درصد و توليد سيمان معادل 66.6 ميليون تن بوده كه نسبت به سال قبل 7.8 درصد افزايش داشته است .</w:t>
      </w:r>
    </w:p>
    <w:p w:rsidR="00BB0B3D" w:rsidRPr="00BB0B3D" w:rsidRDefault="00BB0B3D" w:rsidP="00BB0B3D">
      <w:pPr>
        <w:jc w:val="right"/>
        <w:rPr>
          <w:rtl/>
        </w:rPr>
      </w:pPr>
      <w:r w:rsidRPr="00BB0B3D">
        <w:rPr>
          <w:rFonts w:hint="cs"/>
          <w:rtl/>
          <w:lang w:bidi="fa-IR"/>
        </w:rPr>
        <w:t>از کل سيمان و كلينكر توليد شده حدود 10 ميليون تن به خارج از كشور صادر گرديده كه 8.6 ميليون تن سيمان و 1.4 ميليون تن آن كلينكر مي باشد .</w:t>
      </w:r>
    </w:p>
    <w:p w:rsidR="00BB0B3D" w:rsidRPr="00BB0B3D" w:rsidRDefault="00BB0B3D" w:rsidP="00BB0B3D">
      <w:pPr>
        <w:jc w:val="right"/>
        <w:rPr>
          <w:rtl/>
        </w:rPr>
      </w:pPr>
      <w:r w:rsidRPr="00BB0B3D">
        <w:rPr>
          <w:rFonts w:hint="cs"/>
          <w:rtl/>
          <w:lang w:bidi="fa-IR"/>
        </w:rPr>
        <w:t>همچنين تحويل سيمان به مقدار 65.7 ميليون تن بوده كه در مقايسه با سال 1389(53.9 ميليون تن ) شاهد افزايش 8.2 درصد مي باشيم .</w:t>
      </w:r>
    </w:p>
    <w:p w:rsidR="00BB0B3D" w:rsidRPr="00BB0B3D" w:rsidRDefault="00BB0B3D" w:rsidP="00BB0B3D">
      <w:pPr>
        <w:jc w:val="right"/>
        <w:rPr>
          <w:rtl/>
        </w:rPr>
      </w:pPr>
      <w:r w:rsidRPr="00BB0B3D">
        <w:rPr>
          <w:rFonts w:hint="cs"/>
          <w:rtl/>
          <w:lang w:bidi="fa-IR"/>
        </w:rPr>
        <w:t>لازم به ذكر است با راه اندازي كارخانجات جديد و طرحهاي توسعه ، موجودي كلينكر كارخانجات به 9.6 ميليون تن و سيمان به يك ميليون تن رسيده و جاي اميدواري است با تحويل بيشتر سيمان در سالهاي آتي موجودي كلينكر و سيمان كارخانجات به حداقل برسد .</w:t>
      </w:r>
    </w:p>
    <w:p w:rsidR="00BB0B3D" w:rsidRPr="00BB0B3D" w:rsidRDefault="00BB0B3D" w:rsidP="00BB0B3D">
      <w:pPr>
        <w:jc w:val="right"/>
        <w:rPr>
          <w:rtl/>
        </w:rPr>
      </w:pPr>
      <w:r w:rsidRPr="00BB0B3D">
        <w:rPr>
          <w:rFonts w:hint="cs"/>
          <w:b/>
          <w:bCs/>
          <w:rtl/>
        </w:rPr>
        <w:t>مرور كلي بر جايگاه شركت در صنعت و وضعيت رقابتي آن در سال مالي مورد گزارش</w:t>
      </w:r>
    </w:p>
    <w:p w:rsidR="00BB0B3D" w:rsidRPr="00BB0B3D" w:rsidRDefault="00BB0B3D" w:rsidP="00BB0B3D">
      <w:pPr>
        <w:jc w:val="right"/>
        <w:rPr>
          <w:rtl/>
        </w:rPr>
      </w:pPr>
      <w:r w:rsidRPr="00BB0B3D">
        <w:rPr>
          <w:rFonts w:hint="cs"/>
          <w:rtl/>
          <w:lang w:bidi="fa-IR"/>
        </w:rPr>
        <w:t xml:space="preserve">شركت با توجه به نياز بازار منطقه ، محصولات تولیدی خود را در دو نوع سيمان تيپ 2 و 5 به مشتريان عرضه مي نمايد . در سال جاري با توجه به تمايل مشتريان به خريد سيمان پاكتي ، با استفاده از دو خط بارگيرخانه امكان تحويل سيمان پاكتي به بيش از دو هزار و سيصد تن در روز فراهم شده است . ضمناَ درسال مالي مورد گزارش تمامي كلينكر و سيمان توليدي شركت به فروش </w:t>
      </w:r>
      <w:r w:rsidRPr="00BB0B3D">
        <w:rPr>
          <w:rFonts w:hint="cs"/>
          <w:rtl/>
          <w:lang w:bidi="fa-IR"/>
        </w:rPr>
        <w:lastRenderedPageBreak/>
        <w:t>رفته و ميزان فروش سيمان صادراتي از مرز 100هزار تن گذشت كه نسبت به سال قبل 56 درصد افزايش مقداري و 60 درصد افزايش ريالي داشته است .</w:t>
      </w:r>
    </w:p>
    <w:p w:rsidR="00BB0B3D" w:rsidRPr="00BB0B3D" w:rsidRDefault="00BB0B3D" w:rsidP="00BB0B3D">
      <w:pPr>
        <w:jc w:val="right"/>
        <w:rPr>
          <w:rtl/>
        </w:rPr>
      </w:pPr>
      <w:r w:rsidRPr="00BB0B3D">
        <w:rPr>
          <w:rFonts w:hint="cs"/>
          <w:b/>
          <w:bCs/>
          <w:rtl/>
        </w:rPr>
        <w:t>مرور كلي بر عملكرد شركت , ميزان دستيابي به اهداف تعيين شده و دستاوردهاي مهم در سال مالي مورد گزارش</w:t>
      </w:r>
    </w:p>
    <w:p w:rsidR="00BB0B3D" w:rsidRPr="00BB0B3D" w:rsidRDefault="00BB0B3D" w:rsidP="00BB0B3D">
      <w:pPr>
        <w:jc w:val="right"/>
        <w:rPr>
          <w:rtl/>
        </w:rPr>
      </w:pPr>
      <w:r w:rsidRPr="00BB0B3D">
        <w:rPr>
          <w:rFonts w:hint="cs"/>
          <w:rtl/>
          <w:lang w:bidi="fa-IR"/>
        </w:rPr>
        <w:t>شركت در سال مالي مورد گزارش در راستاي مشتري مداري ، نسبت به حفظ استاندارد هاي ايزو </w:t>
      </w:r>
      <w:r w:rsidRPr="00BB0B3D">
        <w:t>ISO 9001 – 2008</w:t>
      </w:r>
      <w:r w:rsidRPr="00BB0B3D">
        <w:rPr>
          <w:rFonts w:hint="cs"/>
          <w:rtl/>
          <w:lang w:bidi="fa-IR"/>
        </w:rPr>
        <w:t> و</w:t>
      </w:r>
      <w:r w:rsidRPr="00BB0B3D">
        <w:t>ISO 14001 – 2007</w:t>
      </w:r>
      <w:r w:rsidRPr="00BB0B3D">
        <w:rPr>
          <w:rFonts w:hint="cs"/>
          <w:rtl/>
          <w:lang w:bidi="fa-IR"/>
        </w:rPr>
        <w:t> و </w:t>
      </w:r>
      <w:r w:rsidRPr="00BB0B3D">
        <w:t>OHSAS 18-2007</w:t>
      </w:r>
      <w:r w:rsidRPr="00BB0B3D">
        <w:rPr>
          <w:rFonts w:hint="cs"/>
          <w:rtl/>
          <w:lang w:bidi="fa-IR"/>
        </w:rPr>
        <w:t> تلاش نموده كه اين امر نشانه تضمين كيفيت محصولات توليدي ، مديريت زيست محيطي و سيستم مديريت ايمني و بهداشت شغلي شركت مي باشد و در جهت تداوم توليد تعدادي از موتورهاي اصلي و قطعات يدكي و مصرفي كارخانه ، خريداري و تامين گرديده همچنين در تمام مدت سال قبل سيستم كنترل و مانيتورينگ</w:t>
      </w:r>
      <w:r w:rsidRPr="00BB0B3D">
        <w:t> S7</w:t>
      </w:r>
      <w:r w:rsidRPr="00BB0B3D">
        <w:rPr>
          <w:rFonts w:hint="cs"/>
          <w:rtl/>
          <w:lang w:bidi="fa-IR"/>
        </w:rPr>
        <w:t>كارخانه</w:t>
      </w:r>
      <w:r w:rsidRPr="00BB0B3D">
        <w:rPr>
          <w:rFonts w:hint="cs"/>
        </w:rPr>
        <w:t> </w:t>
      </w:r>
      <w:r w:rsidRPr="00BB0B3D">
        <w:rPr>
          <w:rFonts w:hint="cs"/>
          <w:rtl/>
          <w:lang w:bidi="fa-IR"/>
        </w:rPr>
        <w:t>كاملا وارد مدار گرديده است .</w:t>
      </w:r>
    </w:p>
    <w:p w:rsidR="00BB0B3D" w:rsidRPr="00BB0B3D" w:rsidRDefault="00BB0B3D" w:rsidP="00BB0B3D">
      <w:pPr>
        <w:jc w:val="right"/>
        <w:rPr>
          <w:rtl/>
        </w:rPr>
      </w:pPr>
      <w:r w:rsidRPr="00BB0B3D">
        <w:rPr>
          <w:rFonts w:hint="cs"/>
          <w:b/>
          <w:bCs/>
          <w:rtl/>
        </w:rPr>
        <w:t>بيان برنامه ها و چشم انداز وضعيت شركت براي سال مالي آتي</w:t>
      </w:r>
    </w:p>
    <w:p w:rsidR="00BB0B3D" w:rsidRPr="00BB0B3D" w:rsidRDefault="00BB0B3D" w:rsidP="00BB0B3D">
      <w:pPr>
        <w:jc w:val="right"/>
        <w:rPr>
          <w:rtl/>
        </w:rPr>
      </w:pPr>
      <w:r w:rsidRPr="00BB0B3D">
        <w:rPr>
          <w:rFonts w:hint="cs"/>
          <w:rtl/>
          <w:lang w:bidi="fa-IR"/>
        </w:rPr>
        <w:t>شركت در سال مالي جاري سعي در حفظ دستاوردهاي خود بر اساس استراتژي تعيين شده و گسترش آن دارد و سعي خواهد نمود با امكانات مالي داخلي شركت و اخذ وامهاي تصويب شده از بانك عامل ، عمليات اجرايي طرح توسعه را با برنامه ريزي مدون در كوتاه ترين زمان به اتمام برساند .</w:t>
      </w:r>
    </w:p>
    <w:p w:rsidR="00BB0B3D" w:rsidRPr="00BB0B3D" w:rsidRDefault="00BB0B3D" w:rsidP="00BB0B3D">
      <w:pPr>
        <w:jc w:val="right"/>
        <w:rPr>
          <w:rtl/>
        </w:rPr>
      </w:pPr>
      <w:r w:rsidRPr="00BB0B3D">
        <w:rPr>
          <w:rFonts w:hint="cs"/>
          <w:rtl/>
          <w:lang w:bidi="fa-IR"/>
        </w:rPr>
        <w:t>با توجه به اتمام دوره معافيت مالياتي و با عنایت به اينكه صادرات سیمان از پرداخت ماليات معاف مي باشد ، افزايش صادرات در بودجه پيش بيني شده اولويت اصلي شركت مي باشد .</w:t>
      </w:r>
    </w:p>
    <w:p w:rsidR="00BB0B3D" w:rsidRPr="00BB0B3D" w:rsidRDefault="00BB0B3D" w:rsidP="00BB0B3D">
      <w:pPr>
        <w:jc w:val="right"/>
        <w:rPr>
          <w:rtl/>
        </w:rPr>
      </w:pPr>
      <w:r w:rsidRPr="00BB0B3D">
        <w:rPr>
          <w:rFonts w:hint="cs"/>
          <w:b/>
          <w:bCs/>
          <w:rtl/>
          <w:lang w:bidi="fa-IR"/>
        </w:rPr>
        <w:t>سرمايه و تركيب سهامداران</w:t>
      </w:r>
    </w:p>
    <w:p w:rsidR="00BB0B3D" w:rsidRPr="00BB0B3D" w:rsidRDefault="00BB0B3D" w:rsidP="00BB0B3D">
      <w:pPr>
        <w:jc w:val="right"/>
        <w:rPr>
          <w:rtl/>
        </w:rPr>
      </w:pPr>
      <w:r w:rsidRPr="00BB0B3D">
        <w:rPr>
          <w:rFonts w:hint="cs"/>
          <w:rtl/>
        </w:rPr>
        <w:t>شركت سيمان كارون در سال 1371 با سرمايه 15 ميليارد ريال ( شامل تعداد 1.500.000 سهم ، به ارزش اسمي هر سهم 10.000 ريال ) به ثبت رسيد . در دوران احداث كارخانه ، سرمايه شركت طي چند مرحله ( به شرح جدول زير ) از مبلغ 15 ميليارد ريال به مبلغ 208.8ميليارد ريال ( شامل تعداد 208.833.333 سهم به ارزش اسمي هر سهم 1000 ريال ) افزايش يافت .</w:t>
      </w:r>
    </w:p>
    <w:p w:rsidR="00BB0B3D" w:rsidRPr="00BB0B3D" w:rsidRDefault="00BB0B3D" w:rsidP="00BB0B3D">
      <w:pPr>
        <w:jc w:val="right"/>
        <w:rPr>
          <w:rtl/>
        </w:rPr>
      </w:pPr>
      <w:r w:rsidRPr="00BB0B3D">
        <w:rPr>
          <w:rFonts w:hint="cs"/>
          <w:b/>
          <w:bCs/>
          <w:rtl/>
          <w:lang w:bidi="fa-IR"/>
        </w:rPr>
        <w:t>اهم فعاليتهاي طرح توسعه تا پايان سال 1390</w:t>
      </w:r>
    </w:p>
    <w:p w:rsidR="00BB0B3D" w:rsidRPr="00BB0B3D" w:rsidRDefault="00BB0B3D" w:rsidP="00BB0B3D">
      <w:pPr>
        <w:jc w:val="right"/>
        <w:rPr>
          <w:rtl/>
        </w:rPr>
      </w:pPr>
      <w:r w:rsidRPr="00BB0B3D">
        <w:rPr>
          <w:rFonts w:hint="cs"/>
          <w:rtl/>
          <w:lang w:bidi="fa-IR"/>
        </w:rPr>
        <w:t>عمليات اجرايي سازه‌هاي خط توليد حدود 65درصد پيشرفت فيزيكي داشته است .</w:t>
      </w:r>
    </w:p>
    <w:p w:rsidR="00BB0B3D" w:rsidRPr="00BB0B3D" w:rsidRDefault="00BB0B3D" w:rsidP="00BB0B3D">
      <w:pPr>
        <w:jc w:val="right"/>
        <w:rPr>
          <w:rtl/>
        </w:rPr>
      </w:pPr>
      <w:r w:rsidRPr="00BB0B3D">
        <w:rPr>
          <w:rFonts w:hint="cs"/>
          <w:rtl/>
          <w:lang w:bidi="fa-IR"/>
        </w:rPr>
        <w:t>ساخت و نصب اسكلت فلزي سالن اختلاط مواد بصورت 100درصد تكميل گرديده است .</w:t>
      </w:r>
    </w:p>
    <w:p w:rsidR="00BB0B3D" w:rsidRPr="00BB0B3D" w:rsidRDefault="00BB0B3D" w:rsidP="00BB0B3D">
      <w:pPr>
        <w:jc w:val="right"/>
        <w:rPr>
          <w:rtl/>
        </w:rPr>
      </w:pPr>
      <w:r w:rsidRPr="00BB0B3D">
        <w:rPr>
          <w:rFonts w:hint="cs"/>
          <w:rtl/>
          <w:lang w:bidi="fa-IR"/>
        </w:rPr>
        <w:t>تكميل ساخت تجهيزات دپارتمانهاي سنگ شكن ، سالن اختلاط مواد و انتقال مواد (توسط شركت پاتله)</w:t>
      </w:r>
    </w:p>
    <w:p w:rsidR="00BB0B3D" w:rsidRPr="00BB0B3D" w:rsidRDefault="00BB0B3D" w:rsidP="00BB0B3D">
      <w:pPr>
        <w:jc w:val="right"/>
        <w:rPr>
          <w:rtl/>
        </w:rPr>
      </w:pPr>
      <w:r w:rsidRPr="00BB0B3D">
        <w:rPr>
          <w:rFonts w:hint="cs"/>
          <w:rtl/>
          <w:lang w:bidi="fa-IR"/>
        </w:rPr>
        <w:t>نصب 56درصد تجهيزات دپارتمانهاي سنگ شكن ، سالن اختلاط مواد وانتقال مواد (توسط شركت پاتله)</w:t>
      </w:r>
    </w:p>
    <w:p w:rsidR="00BB0B3D" w:rsidRPr="00BB0B3D" w:rsidRDefault="00BB0B3D" w:rsidP="00BB0B3D">
      <w:pPr>
        <w:jc w:val="right"/>
        <w:rPr>
          <w:rtl/>
        </w:rPr>
      </w:pPr>
      <w:r w:rsidRPr="00BB0B3D">
        <w:rPr>
          <w:rFonts w:hint="cs"/>
          <w:rtl/>
          <w:lang w:bidi="fa-IR"/>
        </w:rPr>
        <w:t>ادامه قرارداد با شركت طراحي صنعتي ايران جهت ارائه خدمات مهندسي و مشاوره‌اي و نظارت عاليه.</w:t>
      </w:r>
    </w:p>
    <w:p w:rsidR="00BB0B3D" w:rsidRPr="00BB0B3D" w:rsidRDefault="00BB0B3D" w:rsidP="00BB0B3D">
      <w:pPr>
        <w:jc w:val="right"/>
        <w:rPr>
          <w:rtl/>
        </w:rPr>
      </w:pPr>
      <w:r w:rsidRPr="00BB0B3D">
        <w:rPr>
          <w:rFonts w:hint="cs"/>
          <w:rtl/>
          <w:lang w:bidi="fa-IR"/>
        </w:rPr>
        <w:t>انجام خدمات طراحي مورد نياز برق پروژه با 95درصد پيشرفت توسط شركت فارس اسكات .</w:t>
      </w:r>
    </w:p>
    <w:p w:rsidR="00BB0B3D" w:rsidRPr="00BB0B3D" w:rsidRDefault="00BB0B3D" w:rsidP="00BB0B3D">
      <w:pPr>
        <w:jc w:val="right"/>
        <w:rPr>
          <w:rtl/>
        </w:rPr>
      </w:pPr>
      <w:r w:rsidRPr="00BB0B3D">
        <w:rPr>
          <w:rFonts w:hint="cs"/>
          <w:rtl/>
          <w:lang w:bidi="fa-IR"/>
        </w:rPr>
        <w:t>تكميل طراحي و ساخت بگ هاوس آسياب مواد و كوره (توسط جهاددانشگاهي علم وصنعت)</w:t>
      </w:r>
    </w:p>
    <w:p w:rsidR="00BB0B3D" w:rsidRPr="00BB0B3D" w:rsidRDefault="00BB0B3D" w:rsidP="00BB0B3D">
      <w:pPr>
        <w:jc w:val="right"/>
        <w:rPr>
          <w:rtl/>
        </w:rPr>
      </w:pPr>
      <w:r w:rsidRPr="00BB0B3D">
        <w:rPr>
          <w:rFonts w:hint="cs"/>
          <w:rtl/>
          <w:lang w:bidi="fa-IR"/>
        </w:rPr>
        <w:t>تكميل طراحي و ساخت فيلتر هاي كيسه‌اي كل خط توسط شركت زيست فيلتر</w:t>
      </w:r>
    </w:p>
    <w:p w:rsidR="00BB0B3D" w:rsidRPr="00BB0B3D" w:rsidRDefault="00BB0B3D" w:rsidP="00BB0B3D">
      <w:pPr>
        <w:jc w:val="right"/>
        <w:rPr>
          <w:rtl/>
        </w:rPr>
      </w:pPr>
      <w:r w:rsidRPr="00BB0B3D">
        <w:rPr>
          <w:rFonts w:hint="cs"/>
          <w:rtl/>
          <w:lang w:bidi="fa-IR"/>
        </w:rPr>
        <w:t>طراحي و ساخت 100درصد الكترو فيلتر گريت كولر توسط جهاد دانشگاهي علم وصنعت .</w:t>
      </w:r>
    </w:p>
    <w:p w:rsidR="00BB0B3D" w:rsidRPr="00BB0B3D" w:rsidRDefault="00BB0B3D" w:rsidP="00BB0B3D">
      <w:pPr>
        <w:jc w:val="right"/>
        <w:rPr>
          <w:rtl/>
        </w:rPr>
      </w:pPr>
      <w:r w:rsidRPr="00BB0B3D">
        <w:rPr>
          <w:rFonts w:hint="cs"/>
          <w:rtl/>
          <w:lang w:bidi="fa-IR"/>
        </w:rPr>
        <w:t>طراحي 95درصد از نقشه‌هاي فونداسيون و سازه‌‌هاي خط توليد توسط شركت طراحي صنعتي ايران .</w:t>
      </w:r>
    </w:p>
    <w:p w:rsidR="00BB0B3D" w:rsidRPr="00BB0B3D" w:rsidRDefault="00BB0B3D" w:rsidP="00BB0B3D">
      <w:pPr>
        <w:jc w:val="right"/>
        <w:rPr>
          <w:rtl/>
        </w:rPr>
      </w:pPr>
      <w:r w:rsidRPr="00BB0B3D">
        <w:rPr>
          <w:rFonts w:hint="cs"/>
          <w:rtl/>
          <w:lang w:bidi="fa-IR"/>
        </w:rPr>
        <w:t>تحويل ماشين آلات و تجهيزات مكانيكي ساخت شركت </w:t>
      </w:r>
      <w:r w:rsidRPr="00BB0B3D">
        <w:t>FLS</w:t>
      </w:r>
      <w:r w:rsidRPr="00BB0B3D">
        <w:rPr>
          <w:rFonts w:hint="cs"/>
          <w:rtl/>
          <w:lang w:bidi="fa-IR"/>
        </w:rPr>
        <w:t> بصورت كامل</w:t>
      </w:r>
    </w:p>
    <w:p w:rsidR="00BB0B3D" w:rsidRPr="00BB0B3D" w:rsidRDefault="00BB0B3D" w:rsidP="00BB0B3D">
      <w:pPr>
        <w:jc w:val="right"/>
        <w:rPr>
          <w:rtl/>
        </w:rPr>
      </w:pPr>
      <w:r w:rsidRPr="00BB0B3D">
        <w:rPr>
          <w:rFonts w:hint="cs"/>
          <w:rtl/>
          <w:lang w:bidi="fa-IR"/>
        </w:rPr>
        <w:lastRenderedPageBreak/>
        <w:t>تحويل ماشين آلات و تجهيزات برقي ساخت </w:t>
      </w:r>
      <w:r w:rsidRPr="00BB0B3D">
        <w:t>/SIEMENS</w:t>
      </w:r>
      <w:r w:rsidRPr="00BB0B3D">
        <w:rPr>
          <w:rtl/>
        </w:rPr>
        <w:t> </w:t>
      </w:r>
      <w:r w:rsidRPr="00BB0B3D">
        <w:t>ELIN</w:t>
      </w:r>
      <w:r w:rsidRPr="00BB0B3D">
        <w:rPr>
          <w:rFonts w:hint="cs"/>
          <w:rtl/>
          <w:lang w:bidi="fa-IR"/>
        </w:rPr>
        <w:t>بصورت كامل</w:t>
      </w:r>
    </w:p>
    <w:p w:rsidR="00BB0B3D" w:rsidRPr="00BB0B3D" w:rsidRDefault="00BB0B3D" w:rsidP="00BB0B3D">
      <w:pPr>
        <w:jc w:val="right"/>
        <w:rPr>
          <w:rtl/>
        </w:rPr>
      </w:pPr>
      <w:r w:rsidRPr="00BB0B3D">
        <w:rPr>
          <w:rFonts w:hint="cs"/>
          <w:rtl/>
          <w:lang w:bidi="fa-IR"/>
        </w:rPr>
        <w:t>انجام امور مهندسي و ساخت 33درصد تجهيزات دپارتمان هاي آسياب مواد ، پخت ، آسياب سيمان، انتقال و سيلوهاي كلينكر، سيلوهاي سيمان و بارگيرخانه .</w:t>
      </w:r>
    </w:p>
    <w:p w:rsidR="00BB0B3D" w:rsidRPr="00BB0B3D" w:rsidRDefault="00BB0B3D" w:rsidP="00BB0B3D">
      <w:pPr>
        <w:jc w:val="right"/>
        <w:rPr>
          <w:rtl/>
        </w:rPr>
      </w:pPr>
      <w:r w:rsidRPr="00BB0B3D">
        <w:rPr>
          <w:rFonts w:hint="cs"/>
          <w:rtl/>
          <w:lang w:bidi="fa-IR"/>
        </w:rPr>
        <w:t>تأمين روليكهاي نقاله خط توليد توسط شركت بهسازان، بميزان 100درصد</w:t>
      </w:r>
    </w:p>
    <w:p w:rsidR="00BB0B3D" w:rsidRPr="00BB0B3D" w:rsidRDefault="00BB0B3D" w:rsidP="00BB0B3D">
      <w:pPr>
        <w:jc w:val="right"/>
        <w:rPr>
          <w:rtl/>
        </w:rPr>
      </w:pPr>
      <w:r w:rsidRPr="00BB0B3D">
        <w:rPr>
          <w:rFonts w:hint="cs"/>
          <w:rtl/>
          <w:lang w:bidi="fa-IR"/>
        </w:rPr>
        <w:t>طراحي و ساخت فن بگ هاوس و فن هاي هواي تازه توسط شركت منگان بميزان 100درصد</w:t>
      </w:r>
    </w:p>
    <w:p w:rsidR="00BB0B3D" w:rsidRPr="00BB0B3D" w:rsidRDefault="00BB0B3D" w:rsidP="00BB0B3D">
      <w:pPr>
        <w:jc w:val="right"/>
        <w:rPr>
          <w:rtl/>
        </w:rPr>
      </w:pPr>
      <w:r w:rsidRPr="00BB0B3D">
        <w:rPr>
          <w:rFonts w:hint="cs"/>
          <w:b/>
          <w:bCs/>
          <w:rtl/>
          <w:lang w:bidi="fa-IR"/>
        </w:rPr>
        <w:t>برنامه هاي آينده شركت</w:t>
      </w:r>
    </w:p>
    <w:p w:rsidR="00BB0B3D" w:rsidRPr="00BB0B3D" w:rsidRDefault="00BB0B3D" w:rsidP="00BB0B3D">
      <w:pPr>
        <w:jc w:val="right"/>
        <w:rPr>
          <w:rtl/>
        </w:rPr>
      </w:pPr>
      <w:r w:rsidRPr="00BB0B3D">
        <w:rPr>
          <w:rFonts w:hint="cs"/>
          <w:b/>
          <w:bCs/>
          <w:rtl/>
          <w:lang w:bidi="fa-IR"/>
        </w:rPr>
        <w:t>الف – كسترش بازارهاي فروش محصولات</w:t>
      </w:r>
    </w:p>
    <w:p w:rsidR="00BB0B3D" w:rsidRPr="00BB0B3D" w:rsidRDefault="00BB0B3D" w:rsidP="00BB0B3D">
      <w:pPr>
        <w:jc w:val="right"/>
        <w:rPr>
          <w:rtl/>
        </w:rPr>
      </w:pPr>
      <w:r w:rsidRPr="00BB0B3D">
        <w:rPr>
          <w:rFonts w:hint="cs"/>
          <w:rtl/>
          <w:lang w:bidi="fa-IR"/>
        </w:rPr>
        <w:t>با توجه به مزیت نزدیکی کارخانه تا مرز ، افزایش فروش سیمان صادراتی یکی از اولویت های شرکت در سال 1391 خواهد بود .</w:t>
      </w:r>
    </w:p>
    <w:p w:rsidR="00BB0B3D" w:rsidRPr="00BB0B3D" w:rsidRDefault="00BB0B3D" w:rsidP="00BB0B3D">
      <w:pPr>
        <w:jc w:val="right"/>
        <w:rPr>
          <w:rtl/>
        </w:rPr>
      </w:pPr>
      <w:r w:rsidRPr="00BB0B3D">
        <w:rPr>
          <w:rFonts w:hint="cs"/>
          <w:b/>
          <w:bCs/>
          <w:rtl/>
          <w:lang w:bidi="fa-IR"/>
        </w:rPr>
        <w:t>ب – توليد محصولات و معرفي محصولات جديد</w:t>
      </w:r>
    </w:p>
    <w:p w:rsidR="00BB0B3D" w:rsidRPr="00BB0B3D" w:rsidRDefault="00BB0B3D" w:rsidP="00BB0B3D">
      <w:pPr>
        <w:jc w:val="right"/>
        <w:rPr>
          <w:rtl/>
        </w:rPr>
      </w:pPr>
      <w:r w:rsidRPr="00BB0B3D">
        <w:rPr>
          <w:rFonts w:hint="cs"/>
          <w:rtl/>
          <w:lang w:bidi="fa-IR"/>
        </w:rPr>
        <w:t>با توجه به تقاضای مصرف کنندگان ، شرکت سیمان کارون قابلیت تولید انواع سيمان در تیپهای 2 ، 5 و ویژه را دارا مي باشد .</w:t>
      </w:r>
    </w:p>
    <w:p w:rsidR="00BB0B3D" w:rsidRPr="00BB0B3D" w:rsidRDefault="00BB0B3D" w:rsidP="00BB0B3D">
      <w:pPr>
        <w:jc w:val="right"/>
        <w:rPr>
          <w:rtl/>
        </w:rPr>
      </w:pPr>
      <w:r w:rsidRPr="00BB0B3D">
        <w:rPr>
          <w:rFonts w:hint="cs"/>
          <w:b/>
          <w:bCs/>
          <w:rtl/>
          <w:lang w:bidi="fa-IR"/>
        </w:rPr>
        <w:t>ج- مشاركتها و سرمايه گذاريها</w:t>
      </w:r>
    </w:p>
    <w:p w:rsidR="00BB0B3D" w:rsidRPr="00BB0B3D" w:rsidRDefault="00BB0B3D" w:rsidP="00BB0B3D">
      <w:pPr>
        <w:jc w:val="right"/>
        <w:rPr>
          <w:rtl/>
        </w:rPr>
      </w:pPr>
      <w:r w:rsidRPr="00BB0B3D">
        <w:rPr>
          <w:rFonts w:hint="cs"/>
          <w:rtl/>
          <w:lang w:bidi="fa-IR"/>
        </w:rPr>
        <w:t>با توجه به در دست اجرا بودن طرح توسعه شرکت سيمان لارستان ، مشارکت در طرح مذکور جزو برنامه های شرکت می باشد .</w:t>
      </w:r>
    </w:p>
    <w:p w:rsidR="00BB0B3D" w:rsidRPr="00BB0B3D" w:rsidRDefault="00BB0B3D" w:rsidP="00BB0B3D">
      <w:pPr>
        <w:jc w:val="right"/>
        <w:rPr>
          <w:rtl/>
        </w:rPr>
      </w:pPr>
      <w:r w:rsidRPr="00BB0B3D">
        <w:rPr>
          <w:rFonts w:hint="cs"/>
          <w:b/>
          <w:bCs/>
          <w:rtl/>
          <w:lang w:bidi="fa-IR"/>
        </w:rPr>
        <w:t>د- شيوه تامين مالي</w:t>
      </w:r>
    </w:p>
    <w:p w:rsidR="00BB0B3D" w:rsidRPr="00BB0B3D" w:rsidRDefault="00BB0B3D" w:rsidP="00BB0B3D">
      <w:pPr>
        <w:jc w:val="right"/>
        <w:rPr>
          <w:rtl/>
        </w:rPr>
      </w:pPr>
      <w:r w:rsidRPr="00BB0B3D">
        <w:rPr>
          <w:rFonts w:hint="cs"/>
          <w:rtl/>
          <w:lang w:bidi="fa-IR"/>
        </w:rPr>
        <w:t>اخذ تسهيلات از سیستم بانكي کشور جهت ادامه اجرای طرح توسعه کارخانه یکی از شیوه های تامین مالی شرکت مي باشد .</w:t>
      </w:r>
    </w:p>
    <w:p w:rsidR="00CB03C1" w:rsidRDefault="00CB03C1" w:rsidP="00BB0B3D">
      <w:pPr>
        <w:jc w:val="right"/>
      </w:pPr>
      <w:bookmarkStart w:id="2" w:name="_GoBack"/>
      <w:bookmarkEnd w:id="2"/>
    </w:p>
    <w:sectPr w:rsidR="00CB0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3D"/>
    <w:rsid w:val="00BB0B3D"/>
    <w:rsid w:val="00CB03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01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2012-07-14T05:00:00Z</dcterms:created>
  <dcterms:modified xsi:type="dcterms:W3CDTF">2012-07-14T05:02:00Z</dcterms:modified>
</cp:coreProperties>
</file>