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E99" w:rsidRPr="00073E99" w:rsidRDefault="00073E99" w:rsidP="00073E99">
      <w:pPr>
        <w:jc w:val="right"/>
      </w:pPr>
      <w:r w:rsidRPr="00073E99">
        <w:rPr>
          <w:rFonts w:hint="cs"/>
          <w:rtl/>
          <w:lang w:bidi="fa-IR"/>
        </w:rPr>
        <w:t>شرکت پتروشیمی خارک طی عملکرد سه ماهه اول سال مالی 91 اعلام کرده به ازای هر سهم 1111 ریال سود شناسایی شده است که با توجه به برآورد سود 4145 ریالی هر سهم برای سال مالی مذکور، "شخارک" طی عملکرد منتهی به پایان خرداد ماه سال مالی جاری با پوشش منطقی 27 درصدی </w:t>
      </w:r>
      <w:r w:rsidRPr="00073E99">
        <w:t>EPS</w:t>
      </w:r>
      <w:r w:rsidRPr="00073E99">
        <w:rPr>
          <w:rFonts w:hint="cs"/>
          <w:rtl/>
          <w:lang w:bidi="fa-IR"/>
        </w:rPr>
        <w:t> خود همراه می باشد.</w:t>
      </w:r>
    </w:p>
    <w:p w:rsidR="00073E99" w:rsidRPr="00073E99" w:rsidRDefault="00073E99" w:rsidP="00073E99">
      <w:pPr>
        <w:jc w:val="right"/>
        <w:rPr>
          <w:rtl/>
        </w:rPr>
      </w:pPr>
      <w:r w:rsidRPr="00073E99">
        <w:rPr>
          <w:rFonts w:hint="cs"/>
          <w:rtl/>
          <w:lang w:bidi="fa-IR"/>
        </w:rPr>
        <w:t>براساس گزارش </w:t>
      </w:r>
      <w:r w:rsidRPr="00073E99">
        <w:rPr>
          <w:rFonts w:hint="cs"/>
          <w:b/>
          <w:bCs/>
          <w:rtl/>
          <w:lang w:bidi="fa-IR"/>
        </w:rPr>
        <w:t>بورس نیوز</w:t>
      </w:r>
      <w:r w:rsidRPr="00073E99">
        <w:rPr>
          <w:rFonts w:hint="cs"/>
          <w:rtl/>
          <w:lang w:bidi="fa-IR"/>
        </w:rPr>
        <w:t>، اگرچه این شرکت طی گزارشی سود پیش بینی شده 3467 ریالی هر سهم سال مالی 91 خود را با تعدیل مثبت 20 درصدی اعلام کرده، اما در اطلاعات مالی اخیر منتشر شده از سوی این شرکت آنچه که برخی نگرانی ها را در خصوص "شخارک" به وجود آورده، کاهش 21 درصدی مقدار تولید و به تبع آن کاهش 32 درصدی مقدار فروش در مقایسه با عملکرد دوره ای مشابه سال مالی گذشته است که برخی شایعات از ایجاد مشکلاتی در زمینه صادرات این شرکت حکایت دارد.</w:t>
      </w:r>
    </w:p>
    <w:p w:rsidR="00073E99" w:rsidRPr="00073E99" w:rsidRDefault="00073E99" w:rsidP="00073E99">
      <w:pPr>
        <w:jc w:val="right"/>
        <w:rPr>
          <w:rtl/>
        </w:rPr>
      </w:pPr>
      <w:r w:rsidRPr="00073E99">
        <w:rPr>
          <w:rFonts w:hint="cs"/>
          <w:rtl/>
          <w:lang w:bidi="fa-IR"/>
        </w:rPr>
        <w:t>البته این کاهش در مقدار تولید و فروش در حالی رخ داده که مبلغ فروش به طور میانگین رشد شش درصدی را نسبت به دوره مشابه سال مالی اخیر نشان می دهد.</w:t>
      </w:r>
    </w:p>
    <w:p w:rsidR="00073E99" w:rsidRPr="00073E99" w:rsidRDefault="00073E99" w:rsidP="00073E99">
      <w:pPr>
        <w:jc w:val="right"/>
        <w:rPr>
          <w:rtl/>
        </w:rPr>
      </w:pPr>
      <w:r w:rsidRPr="00073E99">
        <w:rPr>
          <w:rFonts w:hint="cs"/>
          <w:rtl/>
          <w:lang w:bidi="fa-IR"/>
        </w:rPr>
        <w:t>در همین رابطه هرمزی، رییس حسابداری صنعتی شرکت پتروشیمی خارک در گفتگو با خبرنگار بورس نیوز اظهار داشت: کاهش مقدار تولید و فروش شرکت طی این دوره عملکردی به دلیل شرایط موجود پیرامون تأمین خوراک مصرفی بوده است.</w:t>
      </w:r>
    </w:p>
    <w:p w:rsidR="00073E99" w:rsidRPr="00073E99" w:rsidRDefault="00073E99" w:rsidP="00073E99">
      <w:pPr>
        <w:jc w:val="right"/>
        <w:rPr>
          <w:rtl/>
        </w:rPr>
      </w:pPr>
      <w:r w:rsidRPr="00073E99">
        <w:rPr>
          <w:rFonts w:hint="cs"/>
          <w:rtl/>
          <w:lang w:bidi="fa-IR"/>
        </w:rPr>
        <w:t>وی افزود: دریافت گاز ترش مصرفی به دلیل انجام برخی تعمیرات در چاه های استحصال گاز مورد نیاز خطوط تولید کاهش یافته و همین امر موجی کاهش مقدار تولید و فروش شرکت طی این دوره گردیده است.</w:t>
      </w:r>
    </w:p>
    <w:p w:rsidR="00073E99" w:rsidRPr="00073E99" w:rsidRDefault="00073E99" w:rsidP="00073E99">
      <w:pPr>
        <w:jc w:val="right"/>
        <w:rPr>
          <w:rtl/>
        </w:rPr>
      </w:pPr>
      <w:r w:rsidRPr="00073E99">
        <w:rPr>
          <w:rFonts w:hint="cs"/>
          <w:rtl/>
          <w:lang w:bidi="fa-IR"/>
        </w:rPr>
        <w:t>رییس حسابداری شرکت پتروشیمی خارک خاطر نشان کرد: گاز مصرفی "شخارک" به طور مستقیم از چاه های خارجی تأمین می شود و این تعمیرات کاملاً طبیعی بوده و به صورت دوره ای و هر چند وقت یکبار صورت می گیرد.</w:t>
      </w:r>
    </w:p>
    <w:p w:rsidR="00073E99" w:rsidRPr="00073E99" w:rsidRDefault="00073E99" w:rsidP="00073E99">
      <w:pPr>
        <w:jc w:val="right"/>
        <w:rPr>
          <w:rtl/>
        </w:rPr>
      </w:pPr>
      <w:r w:rsidRPr="00073E99">
        <w:rPr>
          <w:rFonts w:hint="cs"/>
          <w:rtl/>
          <w:lang w:bidi="fa-IR"/>
        </w:rPr>
        <w:t>هرمزی در خاتمه سخنان خود با تأکید بر اینکه تاکنون هیچ گونه مشکلی پیرامون صادرات شرکت تاکنون پیش نیامده، گفت: صادرات "شخارک" طبق برنامه های برآوردی سال مالی جاری در حال انجام بوده و مشکلی در این ارتباط وجود ندارد.</w:t>
      </w:r>
    </w:p>
    <w:p w:rsidR="00073E99" w:rsidRPr="00073E99" w:rsidRDefault="00073E99" w:rsidP="00073E99">
      <w:pPr>
        <w:jc w:val="right"/>
        <w:rPr>
          <w:rtl/>
        </w:rPr>
      </w:pPr>
      <w:r w:rsidRPr="00073E99">
        <w:rPr>
          <w:rFonts w:hint="cs"/>
          <w:rtl/>
          <w:lang w:bidi="fa-IR"/>
        </w:rPr>
        <w:t>خوشبختانه برنامه فروش صادراتی نیز در حال حاضر طبق روال عادی خود صورت می گیرد و سهامداران از این بابت نگرانی نداشته باشند.</w:t>
      </w:r>
    </w:p>
    <w:p w:rsidR="00492DE7" w:rsidRDefault="00492DE7" w:rsidP="00073E99">
      <w:pPr>
        <w:jc w:val="right"/>
      </w:pPr>
      <w:bookmarkStart w:id="0" w:name="_GoBack"/>
      <w:bookmarkEnd w:id="0"/>
    </w:p>
    <w:sectPr w:rsidR="00492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E99"/>
    <w:rsid w:val="00073E99"/>
    <w:rsid w:val="00492D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26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2012-07-16T07:50:00Z</dcterms:created>
  <dcterms:modified xsi:type="dcterms:W3CDTF">2012-07-16T07:51:00Z</dcterms:modified>
</cp:coreProperties>
</file>