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3E8" w:rsidRPr="00E053E8" w:rsidRDefault="00E053E8" w:rsidP="00E053E8">
      <w:pPr>
        <w:jc w:val="right"/>
      </w:pPr>
      <w:r w:rsidRPr="00E053E8">
        <w:rPr>
          <w:rFonts w:hint="cs"/>
          <w:rtl/>
          <w:lang w:bidi="fa-IR"/>
        </w:rPr>
        <w:t>معاملات بازار سهام در ماه مبارک رمضان در حالی آغاز شده که با پایان فصل برگزاری مجامع سالانه صاحبان سهام شرکت های دارای سال مالی منتهی به اسفند 90 همزمان گردیده است</w:t>
      </w:r>
      <w:r w:rsidRPr="00E053E8">
        <w:rPr>
          <w:rFonts w:hint="cs"/>
        </w:rPr>
        <w:t>.</w:t>
      </w:r>
    </w:p>
    <w:p w:rsidR="00E053E8" w:rsidRPr="00E053E8" w:rsidRDefault="00E053E8" w:rsidP="00E053E8">
      <w:pPr>
        <w:jc w:val="right"/>
      </w:pPr>
      <w:r w:rsidRPr="00E053E8">
        <w:rPr>
          <w:rFonts w:hint="cs"/>
          <w:rtl/>
          <w:lang w:bidi="fa-IR"/>
        </w:rPr>
        <w:t>طبق روال هر ساله، ماه رمضان نیز با کاهش حجم معاملات بورس همراه است و به جز یک یا دو سال که در این دوره بازار با رونق مناسبی رو به رو بوده، در دوره فعلی همواره این افت در روند معاملات مشاهده شده است.</w:t>
      </w:r>
    </w:p>
    <w:p w:rsidR="00E053E8" w:rsidRPr="00E053E8" w:rsidRDefault="00E053E8" w:rsidP="00E053E8">
      <w:pPr>
        <w:jc w:val="right"/>
        <w:rPr>
          <w:rtl/>
        </w:rPr>
      </w:pPr>
      <w:r w:rsidRPr="00E053E8">
        <w:rPr>
          <w:rFonts w:hint="cs"/>
          <w:rtl/>
          <w:lang w:bidi="fa-IR"/>
        </w:rPr>
        <w:t>احسان مرادی، کارشناس بازار سرمایه با بیان این مطالب در گفتگو با خبرنگار </w:t>
      </w:r>
      <w:r w:rsidRPr="00E053E8">
        <w:rPr>
          <w:rFonts w:hint="cs"/>
          <w:b/>
          <w:bCs/>
          <w:rtl/>
          <w:lang w:bidi="fa-IR"/>
        </w:rPr>
        <w:t>بورس نیوز</w:t>
      </w:r>
      <w:r w:rsidRPr="00E053E8">
        <w:rPr>
          <w:rFonts w:hint="cs"/>
          <w:rtl/>
          <w:lang w:bidi="fa-IR"/>
        </w:rPr>
        <w:t> درباره روند کنونی معاملات اظهار داشت: با توجه به همزمان شدن آغاز این ماه مبارک با پایان فصل برگزاری مجامع عادی سالیانه شرکت ها و توقف تعداد زیادی از نمادهای معاملاتی، طی هفته جاری حجم محدودی از داد و ستد سهام در بورس مشاهده می شود.</w:t>
      </w:r>
    </w:p>
    <w:p w:rsidR="00E053E8" w:rsidRPr="00E053E8" w:rsidRDefault="00E053E8" w:rsidP="00E053E8">
      <w:pPr>
        <w:jc w:val="right"/>
        <w:rPr>
          <w:rtl/>
        </w:rPr>
      </w:pPr>
      <w:r w:rsidRPr="00E053E8">
        <w:rPr>
          <w:rFonts w:hint="cs"/>
          <w:rtl/>
          <w:lang w:bidi="fa-IR"/>
        </w:rPr>
        <w:t>وی به کاهش 20 درصدی حجم روزانه معاملات از ابتدای سال 91 تاکنون نسبت به دوره مشابه سال 90 اشاره کرد و یادآور شد: با توجه به شرایط حاکم بر بورس در سال جاری، به طور متوسط 20 درصد از حجم روزانه معاملات کاسته شده که این افت در بخش معاملات خرد قابل توجه بوده، اگرچه انجام برخی معاملات بلوکی سهام در این دوره بخشی از این افت را جبران کرده است.</w:t>
      </w:r>
    </w:p>
    <w:p w:rsidR="00E053E8" w:rsidRPr="00E053E8" w:rsidRDefault="00E053E8" w:rsidP="00E053E8">
      <w:pPr>
        <w:jc w:val="right"/>
        <w:rPr>
          <w:rtl/>
        </w:rPr>
      </w:pPr>
      <w:r w:rsidRPr="00E053E8">
        <w:rPr>
          <w:rFonts w:hint="cs"/>
          <w:rtl/>
          <w:lang w:bidi="fa-IR"/>
        </w:rPr>
        <w:t>این کارشناس بازار سرمایه افزایش چشمگیر حجم معاملات پس از بازگشایی نمادهای متوقف طی روزهای آتی را بعید دانست و عنوان کرد: با توجه به خروج تعدادی از سرمایه گذاران حقیقی از بازار و نیز کاهش فعالیت برخی حقوقی ها، به نظر می رسد افزایش چندانی در حجم معاملات رخ ندهد.</w:t>
      </w:r>
    </w:p>
    <w:p w:rsidR="00E053E8" w:rsidRPr="00E053E8" w:rsidRDefault="00E053E8" w:rsidP="00E053E8">
      <w:pPr>
        <w:jc w:val="right"/>
        <w:rPr>
          <w:rtl/>
        </w:rPr>
      </w:pPr>
      <w:r w:rsidRPr="00E053E8">
        <w:rPr>
          <w:rFonts w:hint="cs"/>
          <w:rtl/>
          <w:lang w:bidi="fa-IR"/>
        </w:rPr>
        <w:t>وی افزود: بازدهی بازار سهام از ابتدای امسال تاکنون رقم قابل قبولی نبوده و روند آن برخلاف سایر بازارهای موازی با رونق مطلوبی همراه نگردیده است. از این رو خروج بخشی از سرمایه موجود در بورس را شاهد هستیم که بازگشت آن ملزم به تجدید نظر اساسی در شرایط عمومی اقتصاد کشور است تا با تغییر در برخی مؤلفه های اثرگذار، این روند حرکتی بهبود یابد.</w:t>
      </w:r>
    </w:p>
    <w:p w:rsidR="00E053E8" w:rsidRPr="00E053E8" w:rsidRDefault="00E053E8" w:rsidP="00E053E8">
      <w:pPr>
        <w:jc w:val="right"/>
        <w:rPr>
          <w:rtl/>
        </w:rPr>
      </w:pPr>
      <w:r w:rsidRPr="00E053E8">
        <w:rPr>
          <w:rFonts w:hint="cs"/>
          <w:rtl/>
          <w:lang w:bidi="fa-IR"/>
        </w:rPr>
        <w:t>مرادی در رابطه با میزان اثرپذیری روند روزهای اخیر از نتایج دور جدید مذاکرات که طی روز جاری در استانبول برگزار می شود، گفت: معتقدم در شرایط فعلی بیش از آنکه تحولات سیاسی بر معاملات اثربخش باشد، مسایل و معضلات اقتصاد داخلی به بورس لطمه اساسی می زند، بطوریکه ابهاماتی از قبیل مسئله برداشت پول از حساب بانک ها از سوی بانک مرکزی، شایعه اخذ عوارض از صادرات پتروشیمی ها و افزایش حق مالکانه معادن همگی از مواردی بوده که سایه آنها بر بازار سنگینی می کند. اما برطرف شدن آنها می تواند کمک شایان توجهی به بورس کند.</w:t>
      </w:r>
    </w:p>
    <w:p w:rsidR="00E053E8" w:rsidRPr="00E053E8" w:rsidRDefault="00E053E8" w:rsidP="00E053E8">
      <w:pPr>
        <w:jc w:val="right"/>
        <w:rPr>
          <w:rtl/>
        </w:rPr>
      </w:pPr>
      <w:r w:rsidRPr="00E053E8">
        <w:rPr>
          <w:rFonts w:hint="cs"/>
          <w:rtl/>
          <w:lang w:bidi="fa-IR"/>
        </w:rPr>
        <w:t>وی با اذعان به اینکه روند روز اخیر در بورس طبیعی بود، در خصوص حرکت دسته جمعی نماد گروه قندی نیز تأکید داشت: به نظر می رسد نوسان قیمت سهام این گروه بیشتر به موضوع واردات شکر یا قند با توجه به نوسان ارز مرتبط باشد که این امر در داخل نیز زمینه رقابت پذیری شرکت هایی را که فروش داخلی دارند، بیشتر مهیا می سازد.</w:t>
      </w:r>
    </w:p>
    <w:p w:rsidR="00E053E8" w:rsidRPr="00E053E8" w:rsidRDefault="00E053E8" w:rsidP="00E053E8">
      <w:pPr>
        <w:jc w:val="right"/>
        <w:rPr>
          <w:rtl/>
        </w:rPr>
      </w:pPr>
      <w:r w:rsidRPr="00E053E8">
        <w:rPr>
          <w:rFonts w:hint="cs"/>
          <w:rtl/>
          <w:lang w:bidi="fa-IR"/>
        </w:rPr>
        <w:t>اما اینکه باید این روند را به ماه رمضان ارتباط داد، چندان منطقی نیست. چرا که اگر این روند ناشی از حضور در این ماه مبارک باشد آنگاه باید پرسید چرا در سال های پیش اینگونه حرکت ها از سهام گروه قندی رخ نداده است.</w:t>
      </w:r>
    </w:p>
    <w:p w:rsidR="00E053E8" w:rsidRPr="00E053E8" w:rsidRDefault="00E053E8" w:rsidP="00E053E8">
      <w:pPr>
        <w:jc w:val="right"/>
        <w:rPr>
          <w:rtl/>
        </w:rPr>
      </w:pPr>
      <w:r w:rsidRPr="00E053E8">
        <w:rPr>
          <w:rFonts w:hint="cs"/>
          <w:rtl/>
          <w:lang w:bidi="fa-IR"/>
        </w:rPr>
        <w:t>مرادی در خاتمه سخنان خود خاطر نشان کرد: امیدواریم تا با عظم جدی کلیه فعالان بازار سرمایه کشور و به دنبال رفع ابهامات ناشی از مسایل داخلی سایه افکنده بر بورس، روند کلی بازار برطرف شده و شاهد بهبود معاملات سهام باشیم.</w:t>
      </w:r>
    </w:p>
    <w:p w:rsidR="00F85ABC" w:rsidRDefault="00F85ABC" w:rsidP="00E053E8">
      <w:pPr>
        <w:jc w:val="right"/>
      </w:pPr>
      <w:bookmarkStart w:id="0" w:name="_GoBack"/>
      <w:bookmarkEnd w:id="0"/>
    </w:p>
    <w:sectPr w:rsidR="00F85A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3E8"/>
    <w:rsid w:val="00E053E8"/>
    <w:rsid w:val="00F85A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7488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424</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Samadi</dc:creator>
  <cp:lastModifiedBy>Samadi</cp:lastModifiedBy>
  <cp:revision>1</cp:revision>
  <dcterms:created xsi:type="dcterms:W3CDTF">2012-07-24T05:18:00Z</dcterms:created>
  <dcterms:modified xsi:type="dcterms:W3CDTF">2012-07-24T05:19:00Z</dcterms:modified>
</cp:coreProperties>
</file>