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85" w:rsidRPr="001E2A85" w:rsidRDefault="001E2A85" w:rsidP="001E2A85">
      <w:pPr>
        <w:jc w:val="right"/>
      </w:pPr>
      <w:r w:rsidRPr="001E2A85">
        <w:rPr>
          <w:rFonts w:hint="cs"/>
          <w:rtl/>
          <w:lang w:bidi="fa-IR"/>
        </w:rPr>
        <w:t>شرکت حمل و نقل بین المللی خلیج فارس در تیرماه سال جاری موفق به حمل 777 هزار تن انواع کالا شد که این رقم در مقایسه با مدت زمان مشابه در سال قبل 36 درصد افزایش را نشان می دهد</w:t>
      </w:r>
      <w:r w:rsidRPr="001E2A85">
        <w:rPr>
          <w:rFonts w:hint="cs"/>
        </w:rPr>
        <w:t>.</w:t>
      </w:r>
    </w:p>
    <w:p w:rsidR="001E2A85" w:rsidRPr="001E2A85" w:rsidRDefault="001E2A85" w:rsidP="001E2A85">
      <w:pPr>
        <w:jc w:val="right"/>
      </w:pPr>
      <w:r w:rsidRPr="001E2A85">
        <w:rPr>
          <w:rFonts w:hint="cs"/>
          <w:rtl/>
          <w:lang w:bidi="fa-IR"/>
        </w:rPr>
        <w:t>به گزا</w:t>
      </w:r>
      <w:bookmarkStart w:id="0" w:name="_GoBack"/>
      <w:r w:rsidRPr="001E2A85">
        <w:rPr>
          <w:rFonts w:hint="cs"/>
          <w:rtl/>
          <w:lang w:bidi="fa-IR"/>
        </w:rPr>
        <w:t>رش خبرنگار </w:t>
      </w:r>
      <w:r w:rsidRPr="001E2A85">
        <w:rPr>
          <w:rFonts w:hint="cs"/>
          <w:b/>
          <w:bCs/>
          <w:rtl/>
          <w:lang w:bidi="fa-IR"/>
        </w:rPr>
        <w:t>بورس نیوز</w:t>
      </w:r>
      <w:r w:rsidRPr="001E2A85">
        <w:rPr>
          <w:rFonts w:hint="cs"/>
          <w:rtl/>
          <w:lang w:bidi="fa-IR"/>
        </w:rPr>
        <w:t> مهندس محمد قبله مدیر عامل شرکت حمل و نقل بین المللی خلیج فارس با اعلام این خبر گفت: در تیرماه سال جاری شرکت حمل و نقل بین المللی خلیج فارس حمل‌های مختلف گندم و آرد و کالاهای متفرقه را انجام داد و این عملیات با 36 درصد رشد نسبت به سال قبل در تیرماه مواجه شده است. مهندس محمد قبله افزود: از مجموع برنامه هاي حمل گندم هاي ابلاغی شرکت بازرگانی دولتی ایران، شركت حمل و نقل خلیج فارس در تيرماه سال جاري موفق به حمل بیش از 154 هزار تن گندم شد كه در مقایسه با تیرماه سال قبل 23 هزارتن رشد را نشان مي دهد. وي در ادامه گفت: اين برنامه هاي حمل، از مبادي مختلف به مقاصد مختلف و با همت و پشتكار رانندگان زحمتكش در فصل گرما و زحمات قابل تقدير شعب فعال و پرسنل دست اندركار در ستاد با موفقیت انجام شده است.</w:t>
      </w:r>
    </w:p>
    <w:p w:rsidR="001E2A85" w:rsidRPr="001E2A85" w:rsidRDefault="001E2A85" w:rsidP="001E2A85">
      <w:pPr>
        <w:jc w:val="right"/>
        <w:rPr>
          <w:rtl/>
        </w:rPr>
      </w:pPr>
      <w:r w:rsidRPr="001E2A85">
        <w:rPr>
          <w:rFonts w:hint="cs"/>
          <w:rtl/>
          <w:lang w:bidi="fa-IR"/>
        </w:rPr>
        <w:t>مدير عامل شرکت حمل ونقل خلیج فارس با اشاره به اینکه تناژ حمل سایر کالاهای قراردادی و متفرقه (كود شيميايي ،سويا ،خاك و غيره...) در تيرماه سال جاري حدودا" 582 هزار تن بوده است، از افزایش 342 هزارتنی حمل این محمولات نسبت به زمان مشابه در سال قبل خبر داد و گفت: در مجموع شرکت حمل و نقل بین المللی خلیج فارس در تیرماه سال 91 با افزایش 206 هزارتنی حمل انواع کالاها روبرو بوده است که در مجموع رشد 36 درصد نسبت به زمان مشابه سال قبل را نمايان مي كند. مدیر عامل و عضو هیأت مدیره شرکت حمل و نقل بین المللی خلیج فارس در ادامه به تناژ حمل کلی به تفکیک هر ماه اشاره کرد و گفت: میزان حمل در فروردین ماه سال 91 نزدیک به 520 هزارتن و در اردیبهشت ماه سال جاری در حدود 790 هزار تن بوده است و این در حالی است که در خردادماه سال جاری نیز شرکت خلیج فارس با حمل 990 هزارتني انواع کالاها افزایش 22 درصدی را نسبت به سال 90 تجربه کرده است؛ با این حال افزایش میزان تناژ حمل در تیر ماه سال 91 بسیار چشمگیر بوده که با 36 درصد افزایش حمل نسبت به سال گذشته به 777 هزارتن در یک ماه رسید.</w:t>
      </w:r>
    </w:p>
    <w:p w:rsidR="001E2A85" w:rsidRPr="001E2A85" w:rsidRDefault="001E2A85" w:rsidP="001E2A85">
      <w:pPr>
        <w:jc w:val="right"/>
        <w:rPr>
          <w:rtl/>
        </w:rPr>
      </w:pPr>
      <w:r w:rsidRPr="001E2A85">
        <w:rPr>
          <w:rFonts w:hint="cs"/>
          <w:rtl/>
          <w:lang w:bidi="fa-IR"/>
        </w:rPr>
        <w:t>مهندس محمد قبله با مقایسه عملیات حمل در 4 ماهه نخست سال جاری با مدت مشابه در سال 90 اظهار داشت: براساس آمار، در 4 ماهه نخست سال قبل 3 میلیون و 55 هزار تن حمل انجام گرفته بود که در سال 91 این میزان حمل به 3 میلیون و 77 هزار تن افزایش یافته است که در مقایسه با مدت زمان مشابه در سال گذشته 21 هزار تن افزایش حمل را نشان می دهد. بر همين اساس آمار عملكرد چهار ماهه سال جاري شرکت حمل و نقل بین المللی خلیج فارس رشد محسوسي را نشان مي دهد . مدیر عامل و عضو هیات مدیره شرکت تصریح کرد: میزان حمل گندم ابلاغی در چهار ماهه سال جاري 851 هزارتن می باشد که در مقایسه با میزان حمل سال گذشته با افزایش 62 هزار تنی حمل روبرو هستیم وی اضافه کرد: تناژ حمل گندم تعهدی داخل استان در سال جاری 215 هزارتن و حمل آرد تعهدی داخل استان نیز نزدیک به 33 هزار تن مي باشد که عملیات حمل آن با موفقیت انجام شده است.</w:t>
      </w:r>
    </w:p>
    <w:p w:rsidR="001E2A85" w:rsidRPr="001E2A85" w:rsidRDefault="001E2A85" w:rsidP="001E2A85">
      <w:pPr>
        <w:jc w:val="right"/>
        <w:rPr>
          <w:rtl/>
        </w:rPr>
      </w:pPr>
      <w:r w:rsidRPr="001E2A85">
        <w:rPr>
          <w:rFonts w:hint="cs"/>
          <w:rtl/>
          <w:lang w:bidi="fa-IR"/>
        </w:rPr>
        <w:t>قبله در ادامه افزایش میزان حمل سایر کالاها را مورد توجه قرار داد و در خصوص حمل سایر کالاهای قراردادی و متفرقه به افزایش 753 هزار تني در مقايسه با سال گذشته اشاره كرد و گفت در حال حاضر در اين زمينه یک میلیون و 978 هزار تن كالا حمل شده است که بررسی گزارش های آماري عملیات حمل در 4 ماهه نخست سال جاری با مدت مشابه در سال 90 نشان از رشد میزان حمل و عملکرد مثبت شركت حمل و نقل بین المللی خلیج فارس دارد</w:t>
      </w:r>
      <w:bookmarkEnd w:id="0"/>
      <w:r w:rsidRPr="001E2A85">
        <w:t>.</w:t>
      </w:r>
    </w:p>
    <w:p w:rsidR="005F761D" w:rsidRDefault="005F761D" w:rsidP="001E2A85">
      <w:pPr>
        <w:jc w:val="right"/>
      </w:pPr>
    </w:p>
    <w:sectPr w:rsidR="005F7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A85"/>
    <w:rsid w:val="001E2A85"/>
    <w:rsid w:val="005F7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0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2012-07-29T05:03:00Z</dcterms:created>
  <dcterms:modified xsi:type="dcterms:W3CDTF">2012-07-29T05:04:00Z</dcterms:modified>
</cp:coreProperties>
</file>