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D6" w:rsidRPr="00750ED6" w:rsidRDefault="00750ED6" w:rsidP="00750ED6">
      <w:pPr>
        <w:jc w:val="right"/>
      </w:pPr>
      <w:r w:rsidRPr="00750ED6">
        <w:rPr>
          <w:rFonts w:hint="cs"/>
          <w:rtl/>
          <w:lang w:bidi="fa-IR"/>
        </w:rPr>
        <w:t>راه اندازی بورس ارز از هفته آتی به دنبال دستور ریاست جمهوری با هدف ایجاد تعادل بین نرخ ارز در بازار آزاد و نرخ مرجع، خبر جدیدی است که پس از اتخاذ روزانه سیاست های ارزی دولت و بانک مرکزی طی روز جاری در برخی خبرگزاری ها انتشار پیدا کرده است</w:t>
      </w:r>
      <w:r w:rsidRPr="00750ED6">
        <w:rPr>
          <w:rFonts w:hint="cs"/>
        </w:rPr>
        <w:t>.</w:t>
      </w:r>
    </w:p>
    <w:p w:rsidR="00750ED6" w:rsidRPr="00750ED6" w:rsidRDefault="00750ED6" w:rsidP="00750ED6">
      <w:pPr>
        <w:jc w:val="right"/>
      </w:pPr>
      <w:r w:rsidRPr="00750ED6">
        <w:rPr>
          <w:rFonts w:hint="cs"/>
          <w:rtl/>
          <w:lang w:bidi="fa-IR"/>
        </w:rPr>
        <w:t>محمودرضا خواجه نصیر، مدیر امور بورس ها و بازارهای سازمان بورس و اوراق بهادار در خصوص این مطلب در گفتگو با خبرنگار</w:t>
      </w:r>
      <w:r w:rsidRPr="00750ED6">
        <w:rPr>
          <w:rFonts w:hint="cs"/>
          <w:b/>
          <w:bCs/>
          <w:rtl/>
          <w:lang w:bidi="fa-IR"/>
        </w:rPr>
        <w:t> بورس نیوز</w:t>
      </w:r>
      <w:r w:rsidRPr="00750ED6">
        <w:rPr>
          <w:rFonts w:hint="cs"/>
          <w:rtl/>
          <w:lang w:bidi="fa-IR"/>
        </w:rPr>
        <w:t> اظهار داشت: طراحی مکانیزم معاملات بورس ارز از سال گذشته در دستورکار سازمان بورس و اوراق بهادار قرار داشت و پس از انجام اقدامات لازم این طرح در سال جاری نهایی شد و به تأیید سازمان نیز رسید.</w:t>
      </w:r>
    </w:p>
    <w:p w:rsidR="00750ED6" w:rsidRPr="00750ED6" w:rsidRDefault="00750ED6" w:rsidP="00750ED6">
      <w:pPr>
        <w:jc w:val="right"/>
        <w:rPr>
          <w:rtl/>
        </w:rPr>
      </w:pPr>
      <w:r w:rsidRPr="00750ED6">
        <w:rPr>
          <w:rFonts w:hint="cs"/>
          <w:rtl/>
          <w:lang w:bidi="fa-IR"/>
        </w:rPr>
        <w:t>وی افزود: در هفته گذشته نیز در وزارت امور اقتصادی و دارایی نیز جلساتی پیرامون راه اندازی بازار ارز برگزار شد، اما تاکنون زمان رسمی راه اندازی این بازار به سازمان بورس اعلام نشده است.</w:t>
      </w:r>
    </w:p>
    <w:p w:rsidR="00750ED6" w:rsidRPr="00750ED6" w:rsidRDefault="00750ED6" w:rsidP="00750ED6">
      <w:pPr>
        <w:jc w:val="right"/>
        <w:rPr>
          <w:rtl/>
        </w:rPr>
      </w:pPr>
      <w:r w:rsidRPr="00750ED6">
        <w:rPr>
          <w:rFonts w:hint="cs"/>
          <w:rtl/>
          <w:lang w:bidi="fa-IR"/>
        </w:rPr>
        <w:t>مدیر امور بورس و بازارهای سازمان بورس و اوراق بهادار تأکید کرد: این بازار در بورس اوراق بهادار آغاز به کار خواهد کرد و در دستورالعمل نحوه انجام معاملات آن قیمت ارز بر مبنای قیمت روزانه آن در نظر گرفته شده است.</w:t>
      </w:r>
    </w:p>
    <w:p w:rsidR="00750ED6" w:rsidRPr="00750ED6" w:rsidRDefault="00750ED6" w:rsidP="00750ED6">
      <w:pPr>
        <w:jc w:val="right"/>
        <w:rPr>
          <w:rtl/>
        </w:rPr>
      </w:pPr>
      <w:r w:rsidRPr="00750ED6">
        <w:rPr>
          <w:rFonts w:hint="cs"/>
          <w:rtl/>
          <w:lang w:bidi="fa-IR"/>
        </w:rPr>
        <w:t>خواجه نصیر با تأکید بر اینکه امکان سفته بازی و نوسان گیری در این بازار برای سرمایه گذاری حقیقی و خرد در نظر گرفته نشده، گفت: دستورالعمل گواهی ارز بر این امر پایه ریزی شده تا صادر کننده در نقش عرضه کننده وارد بورس ارز می شود و وارد کننده نیز به عنوان خریدار این بازار خواهد بود و با اعلام درخواست خریدار و فروشنده امکان انجام معامله فراهم می شود.</w:t>
      </w:r>
    </w:p>
    <w:p w:rsidR="00750ED6" w:rsidRPr="00750ED6" w:rsidRDefault="00750ED6" w:rsidP="00750ED6">
      <w:pPr>
        <w:jc w:val="right"/>
        <w:rPr>
          <w:rtl/>
        </w:rPr>
      </w:pPr>
      <w:r w:rsidRPr="00750ED6">
        <w:rPr>
          <w:rFonts w:hint="cs"/>
          <w:rtl/>
          <w:lang w:bidi="fa-IR"/>
        </w:rPr>
        <w:t>وی در خاتمه سخنان خود با اشاره به اینکه در حال حاضر برای انجام معاملات آتی ارز برنامه ای وجود ندارد، تصریح کرد: در دستورالعمل این بازار ملاحظاتی دیده شده، بطوریکه بانک مرکزی و نیز صرافی ها و بانک ها به عنوان بخشی از بازیگران مبادلات ارزی باید در بحث سرمایه گذاری بورس ارز مشارکت کرده و در حوزه فعالیت آنها چنین موضوعی دیده شود.</w:t>
      </w:r>
    </w:p>
    <w:p w:rsidR="00750ED6" w:rsidRPr="00750ED6" w:rsidRDefault="00750ED6" w:rsidP="00750ED6">
      <w:pPr>
        <w:jc w:val="right"/>
        <w:rPr>
          <w:rtl/>
        </w:rPr>
      </w:pPr>
      <w:r w:rsidRPr="00750ED6">
        <w:rPr>
          <w:rFonts w:hint="cs"/>
          <w:rtl/>
          <w:lang w:bidi="fa-IR"/>
        </w:rPr>
        <w:t>براساس گزارش بورس نیوز، به نظر می رسد راه اندازی این بازار برای شرکت های صادراتی و وارداتی فعال در بورس کارایی بسیار بالایی داشته باشد و تحلیلگران نیز می توانند با توجه به شفاف شدن هر چه بیشتر نرخ ارز در بودجه اعلام شده از سوی شرکت ها نگاه واقع بینانه تری داشته و تحلیل کاربردی ارایه نمایند.</w:t>
      </w:r>
    </w:p>
    <w:p w:rsidR="0068337D" w:rsidRDefault="0068337D" w:rsidP="00750ED6">
      <w:pPr>
        <w:jc w:val="right"/>
      </w:pPr>
      <w:bookmarkStart w:id="0" w:name="_GoBack"/>
      <w:bookmarkEnd w:id="0"/>
    </w:p>
    <w:sectPr w:rsidR="00683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D6"/>
    <w:rsid w:val="0068337D"/>
    <w:rsid w:val="0075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2012-07-31T08:08:00Z</dcterms:created>
  <dcterms:modified xsi:type="dcterms:W3CDTF">2012-07-31T08:09:00Z</dcterms:modified>
</cp:coreProperties>
</file>