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B7E" w:rsidRPr="00075B7E" w:rsidRDefault="00075B7E" w:rsidP="00075B7E">
      <w:pPr>
        <w:jc w:val="right"/>
      </w:pPr>
      <w:r w:rsidRPr="00075B7E">
        <w:rPr>
          <w:rFonts w:hint="cs"/>
          <w:rtl/>
          <w:lang w:bidi="fa-IR"/>
        </w:rPr>
        <w:t>شرکت معدنی و صنعتی چادر ملو با هدف تولید کنسانتره سنگ آهن در حال حاضر بزرگترین و تنها تولید کننده کنسانتره نرمه در کشور می باشد</w:t>
      </w:r>
      <w:r w:rsidRPr="00075B7E">
        <w:rPr>
          <w:rFonts w:hint="cs"/>
        </w:rPr>
        <w:t>.</w:t>
      </w:r>
    </w:p>
    <w:p w:rsidR="00075B7E" w:rsidRPr="00075B7E" w:rsidRDefault="00075B7E" w:rsidP="00075B7E">
      <w:pPr>
        <w:jc w:val="right"/>
      </w:pPr>
      <w:r w:rsidRPr="00075B7E">
        <w:rPr>
          <w:rFonts w:hint="cs"/>
          <w:rtl/>
          <w:lang w:bidi="fa-IR"/>
        </w:rPr>
        <w:t>براساس گزارش </w:t>
      </w:r>
      <w:r w:rsidRPr="00075B7E">
        <w:rPr>
          <w:rFonts w:hint="cs"/>
          <w:b/>
          <w:bCs/>
          <w:rtl/>
          <w:lang w:bidi="fa-IR"/>
        </w:rPr>
        <w:t>بورس نیوز</w:t>
      </w:r>
      <w:r w:rsidRPr="00075B7E">
        <w:rPr>
          <w:rFonts w:hint="cs"/>
          <w:rtl/>
          <w:lang w:bidi="fa-IR"/>
        </w:rPr>
        <w:t>، این شرکت پیش بینی درآمد هر سهم سال مالی 91 را با توجه به عملکرد سه ماهه 990 ریال برآورد کرده و در دوره سه ماهه سال جاری 40 درصد از این مبلغ را پوشش داده است.</w:t>
      </w:r>
    </w:p>
    <w:p w:rsidR="00075B7E" w:rsidRPr="00075B7E" w:rsidRDefault="00075B7E" w:rsidP="00075B7E">
      <w:pPr>
        <w:jc w:val="right"/>
        <w:rPr>
          <w:rtl/>
        </w:rPr>
      </w:pPr>
      <w:r w:rsidRPr="00075B7E">
        <w:rPr>
          <w:rFonts w:hint="cs"/>
          <w:rtl/>
          <w:lang w:bidi="fa-IR"/>
        </w:rPr>
        <w:t>در پیش بینی عملکرد سال مالی 91 در مقایسه با سال 90 به ترتیب فروش 28 درصد افزایش، بهای تمام شده 44 درصد افزایش، سود عملیاتی 18 درصد افزایش و سود خالص 2 درصد کاهش یافته است.</w:t>
      </w:r>
    </w:p>
    <w:p w:rsidR="00075B7E" w:rsidRPr="00075B7E" w:rsidRDefault="00075B7E" w:rsidP="00075B7E">
      <w:pPr>
        <w:jc w:val="right"/>
        <w:rPr>
          <w:rtl/>
        </w:rPr>
      </w:pPr>
      <w:r w:rsidRPr="00075B7E">
        <w:rPr>
          <w:rFonts w:hint="cs"/>
          <w:rtl/>
          <w:lang w:bidi="fa-IR"/>
        </w:rPr>
        <w:t>از نکات حائز اهمیت در خصوص نرخ فروش محصولات شرکت این است که قیمت فروش هر تن سنگ آهن به شرکت های فولاد خوزستان و فولاد مبارکه اصفهان به ترتیب به میزان 10 درصد و 12 درصد میانگین نرخ فروش محصولات فولاد خوزستان تعیین می گردد.</w:t>
      </w:r>
    </w:p>
    <w:p w:rsidR="00075B7E" w:rsidRPr="00075B7E" w:rsidRDefault="00075B7E" w:rsidP="00075B7E">
      <w:pPr>
        <w:jc w:val="right"/>
        <w:rPr>
          <w:rtl/>
        </w:rPr>
      </w:pPr>
      <w:r w:rsidRPr="00075B7E">
        <w:rPr>
          <w:rFonts w:hint="cs"/>
          <w:rtl/>
          <w:lang w:bidi="fa-IR"/>
        </w:rPr>
        <w:t>بنابراین افزایش و کاهش در نرخ فروش محصولات فولادی اثری کاملاً مستقیم بر روی فروش این شرکت خواهد داشت. از نکات قابل توجه دیگر پیرامون "کچاد" این که فروش و همچنین تأمین مواد اولیه شرکت چادرملو (سنگ آهن) تماماً داخلی می باشد و از این منظر ریسک های مرتبط با صادرات و تغییرات نرخ ارز را نخواهد داشت.</w:t>
      </w:r>
    </w:p>
    <w:p w:rsidR="00075B7E" w:rsidRPr="00075B7E" w:rsidRDefault="00075B7E" w:rsidP="00075B7E">
      <w:pPr>
        <w:jc w:val="right"/>
        <w:rPr>
          <w:rtl/>
        </w:rPr>
      </w:pPr>
      <w:r w:rsidRPr="00075B7E">
        <w:rPr>
          <w:rFonts w:hint="cs"/>
          <w:rtl/>
          <w:lang w:bidi="fa-IR"/>
        </w:rPr>
        <w:t>همچنین در ارتباط با روند تولید شرکت نیز با توجه به بررسی آخرین صورت های مالی 91 مقدار پوشش تولید پیش بینی شرکت در عملکرد دوره سه ماهه جاری نسبت به سال قبل 79 درصد و مقدار فروش نیز 22 درصد افزایش یافته است. سیدی مدیر مالی شرکت صنعتی و معدنی چادرملو در گفتگو با خبرنگار بورس نیوز در خصوص افزایش چشم گیر سنگ آهن تولیدی در دوره 3 ماهه سال جاری نسبت به سال قبل اظهار داشت: با توجه به اینکه در سال جاری طی فرآیند استحصال سنگ آهن دانه بندی با عیار حداقل 61 درصد، دسترسی به این محصول طی فرآیند بهره برداری از معدن افزایش یافته، پیش بینی تولید سنگ آهن دانه بندی برای سال جاری نسبت به سال 90 با افزایش چشمگیر رو به رو بوده است و عملکرد تولیدی سه ماهه اول سال جاری و افزایش تولید سنگ آهن دانه بندی طی این دوره نسبت به دوره مشابه سال قبل نیز مهر تأییدی بر همین امر می باشد.</w:t>
      </w:r>
    </w:p>
    <w:p w:rsidR="00075B7E" w:rsidRPr="00075B7E" w:rsidRDefault="00075B7E" w:rsidP="00075B7E">
      <w:pPr>
        <w:jc w:val="right"/>
        <w:rPr>
          <w:rtl/>
        </w:rPr>
      </w:pPr>
      <w:r w:rsidRPr="00075B7E">
        <w:rPr>
          <w:rFonts w:hint="cs"/>
          <w:rtl/>
          <w:lang w:bidi="fa-IR"/>
        </w:rPr>
        <w:t>وی در ادامه یادآور شد: امکان دسترسی به این حجم از این محصول ممکن است در سال های آتی با توجه به شرایط معدن متغیر باشد که براساس آن میزان تولید و فروش نیز با تغییراتی همراه خواهد بود.</w:t>
      </w:r>
    </w:p>
    <w:p w:rsidR="00075B7E" w:rsidRPr="00075B7E" w:rsidRDefault="00075B7E" w:rsidP="00075B7E">
      <w:pPr>
        <w:jc w:val="right"/>
        <w:rPr>
          <w:rtl/>
        </w:rPr>
      </w:pPr>
      <w:r w:rsidRPr="00075B7E">
        <w:rPr>
          <w:rFonts w:hint="cs"/>
          <w:rtl/>
          <w:lang w:bidi="fa-IR"/>
        </w:rPr>
        <w:t>مدیر مالی شرکت معدنی و صنعتی چادرملو همچنین در خصوص طرح های توسعه شرکت گفت: در مهر ماه سال جاری طرح توسعه خط 5 شرکت به بهره برداری تجاری رسید که بخشی از اثر افزایش تولیدی آن در بودجه سال جاری اعمال شده است و بخش اثرات تولید به ظرفیت کامل این طرح، در بودجه سال های آتی در نظر گرفته خواهد شد.</w:t>
      </w:r>
    </w:p>
    <w:p w:rsidR="00075B7E" w:rsidRPr="00075B7E" w:rsidRDefault="00075B7E" w:rsidP="00075B7E">
      <w:pPr>
        <w:jc w:val="right"/>
        <w:rPr>
          <w:rtl/>
        </w:rPr>
      </w:pPr>
      <w:r w:rsidRPr="00075B7E">
        <w:rPr>
          <w:rFonts w:hint="cs"/>
          <w:rtl/>
          <w:lang w:bidi="fa-IR"/>
        </w:rPr>
        <w:t>وی همچنین از بهره برداری طرح دوم سنگ شکن در مهر ماه سال 91 خبر داد و تصریح کرد: این طرح به تسهیل فرآیند تولید کمک شایانی خواهد کرد.</w:t>
      </w:r>
    </w:p>
    <w:p w:rsidR="00075B7E" w:rsidRPr="00075B7E" w:rsidRDefault="00075B7E" w:rsidP="00075B7E">
      <w:pPr>
        <w:jc w:val="right"/>
        <w:rPr>
          <w:rtl/>
        </w:rPr>
      </w:pPr>
      <w:r w:rsidRPr="00075B7E">
        <w:rPr>
          <w:rFonts w:hint="cs"/>
          <w:rtl/>
          <w:lang w:bidi="fa-IR"/>
        </w:rPr>
        <w:t>سیدی در بیان وضعیت دو طرح دیگر شرکت به خبرنگار ما چنین گفت: طرح تولید یک میلیون تنی فولاد از نظر فیزیکی 42 درصد پیشرفت داشته و قراردادهای مربوط به تأمین ماشین آلات از خارج کشور منعقد شده و قسمتی از ماشین آلات فوق نیز به محل اجرای پروژه وارد شده در این زمینه تا به امروز مشکل خاصی بروز نکرده است که به احتمال زیاد بهره برداری از این طرح در سال 93 مطابق پیش بینی های قبلی امکان پذیر خواهد بود.</w:t>
      </w:r>
    </w:p>
    <w:p w:rsidR="00075B7E" w:rsidRPr="00075B7E" w:rsidRDefault="00075B7E" w:rsidP="00075B7E">
      <w:pPr>
        <w:jc w:val="right"/>
        <w:rPr>
          <w:rtl/>
        </w:rPr>
      </w:pPr>
      <w:r w:rsidRPr="00075B7E">
        <w:rPr>
          <w:rFonts w:hint="cs"/>
          <w:rtl/>
          <w:lang w:bidi="fa-IR"/>
        </w:rPr>
        <w:t>وی همچنین در بیان وضعیت طرح احداث نیروگاه سیکل ترکیبی 500 مگاواتی اردکان گفت: این طرح شامل سه فاز می باشد که فاز اول و دوم آن نیروگاه گازی و فاز سوم آن نیروگاه سیکل ترکیبی است. مدیر مالی "کچاد" در رابطه با قرارداد این طرح با شرکت مپنا بیان داشت: پیش پرداخت اولیه این قرارداد در وجه مپنا در غالب توافق نامه فی مابین واریز شده است و این شرکت در آبان ماه امسال شروع به عملیات پیمانکاری برای احداث این نیروگاه خواهد کرد. مدت این طرح 48 ماه می باشد که با توجه به توافقات صورت گرفته با شرکت مپنا، فاز اول این طرح مطابق پیش بینی صورت گرفته حداکثر تا سه ماهه اول 93 به بهره برداری خواهد رسید.</w:t>
      </w:r>
    </w:p>
    <w:p w:rsidR="00075B7E" w:rsidRPr="00075B7E" w:rsidRDefault="00075B7E" w:rsidP="00075B7E">
      <w:pPr>
        <w:jc w:val="right"/>
        <w:rPr>
          <w:rtl/>
        </w:rPr>
      </w:pPr>
      <w:r w:rsidRPr="00075B7E">
        <w:rPr>
          <w:rFonts w:hint="cs"/>
          <w:rtl/>
          <w:lang w:bidi="fa-IR"/>
        </w:rPr>
        <w:lastRenderedPageBreak/>
        <w:t>سیدی در پایان درباره احتمال افزایش سرمایه شرکت اظهار کرد: شرکت چادرملو با توجه به مفاد خلاصه مذاکرات مجمع عمومی عادی مورخ 91.3.10 در حال آماده سازی تشریفات لازم جهت گرفتن مجوز افزایش سرمایه از سازمان بورس و اوراق بهادار می باشد. این افزایش سرمایه با هدف تجهیز منابع و از محل مطالبات حال شده و همچنین آورده های نقدی سهامداران خواهد بود.</w:t>
      </w:r>
    </w:p>
    <w:p w:rsidR="007126E5" w:rsidRDefault="007126E5" w:rsidP="00075B7E">
      <w:pPr>
        <w:jc w:val="right"/>
      </w:pPr>
      <w:bookmarkStart w:id="0" w:name="_GoBack"/>
      <w:bookmarkEnd w:id="0"/>
    </w:p>
    <w:sectPr w:rsidR="00712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B7E"/>
    <w:rsid w:val="00075B7E"/>
    <w:rsid w:val="00712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77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2012-10-23T07:00:00Z</dcterms:created>
  <dcterms:modified xsi:type="dcterms:W3CDTF">2012-10-23T07:01:00Z</dcterms:modified>
</cp:coreProperties>
</file>