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18" w:rsidRPr="001C6218" w:rsidRDefault="001C6218" w:rsidP="001C6218">
      <w:pPr>
        <w:spacing w:after="0" w:line="240" w:lineRule="auto"/>
        <w:jc w:val="center"/>
        <w:rPr>
          <w:rFonts w:ascii="Times New Roman" w:eastAsia="Times New Roman" w:hAnsi="Times New Roman" w:cs="Times New Roman"/>
          <w:b/>
          <w:bCs/>
          <w:sz w:val="32"/>
          <w:szCs w:val="32"/>
        </w:rPr>
      </w:pPr>
      <w:r w:rsidRPr="001C6218">
        <w:rPr>
          <w:rFonts w:ascii="Times New Roman" w:eastAsia="Times New Roman" w:hAnsi="Times New Roman" w:cs="Times New Roman"/>
          <w:b/>
          <w:bCs/>
          <w:sz w:val="32"/>
          <w:szCs w:val="32"/>
          <w:rtl/>
        </w:rPr>
        <w:t>شاخص بورس به کانال 30 هزار واحدی عقب نشینی کرد</w:t>
      </w:r>
    </w:p>
    <w:p w:rsidR="001C6218" w:rsidRDefault="001C6218" w:rsidP="001C6218">
      <w:pPr>
        <w:spacing w:after="0" w:line="240" w:lineRule="auto"/>
        <w:jc w:val="both"/>
        <w:rPr>
          <w:rFonts w:ascii="Times New Roman" w:eastAsia="Times New Roman" w:hAnsi="Times New Roman" w:cs="Times New Roman" w:hint="cs"/>
          <w:sz w:val="24"/>
          <w:szCs w:val="24"/>
          <w:rtl/>
        </w:rPr>
      </w:pPr>
    </w:p>
    <w:p w:rsidR="001C6218" w:rsidRPr="001C6218" w:rsidRDefault="001C6218" w:rsidP="001C6218">
      <w:pPr>
        <w:spacing w:after="0" w:line="240" w:lineRule="auto"/>
        <w:jc w:val="both"/>
        <w:rPr>
          <w:rFonts w:ascii="Times New Roman" w:eastAsia="Times New Roman" w:hAnsi="Times New Roman" w:cs="Times New Roman"/>
          <w:sz w:val="24"/>
          <w:szCs w:val="24"/>
        </w:rPr>
      </w:pPr>
    </w:p>
    <w:p w:rsidR="001C6218" w:rsidRPr="001C6218" w:rsidRDefault="001C6218" w:rsidP="001C6218">
      <w:pPr>
        <w:spacing w:before="100" w:beforeAutospacing="1" w:after="100" w:afterAutospacing="1" w:line="240" w:lineRule="auto"/>
        <w:jc w:val="both"/>
        <w:rPr>
          <w:rFonts w:asciiTheme="minorBidi" w:eastAsia="Times New Roman" w:hAnsiTheme="minorBidi"/>
          <w:sz w:val="24"/>
          <w:szCs w:val="24"/>
        </w:rPr>
      </w:pPr>
      <w:r w:rsidRPr="001C6218">
        <w:rPr>
          <w:rFonts w:asciiTheme="minorBidi" w:eastAsia="Times New Roman" w:hAnsiTheme="minorBidi"/>
          <w:sz w:val="24"/>
          <w:szCs w:val="24"/>
          <w:rtl/>
        </w:rPr>
        <w:t>در پی کاهش روزهای اخیر قیمت ارز و اثر انتخابات ریاست جمهوری و چندعامل درونی دیگر ، امروز سهام تقریبا" همه شرکت های بزرگ و مطرح بورس با کاهش 4 درصدی قیمت و گاه صف فروش چندمیلیون سهمی مواجه شدند تا شاخص بورس بعد از چند روز سیر در ارقام بیش از 31 هزار واحدی به کانال 30 هزار واحدی عقب نشینی کند</w:t>
      </w:r>
      <w:r w:rsidRPr="001C6218">
        <w:rPr>
          <w:rFonts w:asciiTheme="minorBidi" w:eastAsia="Times New Roman" w:hAnsiTheme="minorBidi"/>
          <w:sz w:val="24"/>
          <w:szCs w:val="24"/>
        </w:rPr>
        <w:t>.</w:t>
      </w:r>
    </w:p>
    <w:p w:rsidR="001C6218" w:rsidRPr="001C6218" w:rsidRDefault="001C6218" w:rsidP="001C6218">
      <w:pPr>
        <w:spacing w:before="100" w:beforeAutospacing="1" w:after="100" w:afterAutospacing="1" w:line="240" w:lineRule="auto"/>
        <w:jc w:val="both"/>
        <w:rPr>
          <w:rFonts w:asciiTheme="minorBidi" w:eastAsia="Times New Roman" w:hAnsiTheme="minorBidi"/>
          <w:sz w:val="24"/>
          <w:szCs w:val="24"/>
        </w:rPr>
      </w:pPr>
      <w:r w:rsidRPr="001C6218">
        <w:rPr>
          <w:rFonts w:asciiTheme="minorBidi" w:eastAsia="Times New Roman" w:hAnsiTheme="minorBidi"/>
          <w:sz w:val="24"/>
          <w:szCs w:val="24"/>
          <w:rtl/>
        </w:rPr>
        <w:t xml:space="preserve">این وضعیت موجب اثر منفی 79 تا 10 واحدی شرکت های فولاد مبارکه، چادرملو، فولاد خوزستان، سرمایه گذاری غدیر، پالایشگاه بندرعباس، گل گهر، مخابرات، سرمایه گذاری صندوق بازنشستگی و نفت و گاز پارسیان شد تا شاخص بورس با افت </w:t>
      </w:r>
      <w:r w:rsidRPr="001C6218">
        <w:rPr>
          <w:rFonts w:asciiTheme="minorBidi" w:eastAsia="Times New Roman" w:hAnsiTheme="minorBidi"/>
          <w:sz w:val="24"/>
          <w:szCs w:val="24"/>
        </w:rPr>
        <w:t xml:space="preserve">315 </w:t>
      </w:r>
      <w:r w:rsidRPr="001C6218">
        <w:rPr>
          <w:rFonts w:asciiTheme="minorBidi" w:eastAsia="Times New Roman" w:hAnsiTheme="minorBidi"/>
          <w:sz w:val="24"/>
          <w:szCs w:val="24"/>
          <w:rtl/>
        </w:rPr>
        <w:t>واحدی آن هم در یک ساعت اول معاملات در عدد 30 هزار و 889 واحدی ثبت شود</w:t>
      </w:r>
      <w:r w:rsidRPr="001C6218">
        <w:rPr>
          <w:rFonts w:asciiTheme="minorBidi" w:eastAsia="Times New Roman" w:hAnsiTheme="minorBidi"/>
          <w:sz w:val="24"/>
          <w:szCs w:val="24"/>
        </w:rPr>
        <w:t>.</w:t>
      </w:r>
    </w:p>
    <w:p w:rsidR="001C6218" w:rsidRPr="001C6218" w:rsidRDefault="001C6218" w:rsidP="001C6218">
      <w:pPr>
        <w:spacing w:before="100" w:beforeAutospacing="1" w:after="100" w:afterAutospacing="1" w:line="240" w:lineRule="auto"/>
        <w:jc w:val="both"/>
        <w:rPr>
          <w:rFonts w:asciiTheme="minorBidi" w:eastAsia="Times New Roman" w:hAnsiTheme="minorBidi"/>
          <w:sz w:val="24"/>
          <w:szCs w:val="24"/>
          <w:rtl/>
        </w:rPr>
      </w:pPr>
      <w:r w:rsidRPr="001C6218">
        <w:rPr>
          <w:rFonts w:asciiTheme="minorBidi" w:eastAsia="Times New Roman" w:hAnsiTheme="minorBidi"/>
          <w:sz w:val="24"/>
          <w:szCs w:val="24"/>
          <w:rtl/>
        </w:rPr>
        <w:t>این متغیر مهم بازار سهام در آبان ماه با جهش 372 واحدی برای نخستین بار از مرز 31 هزار واحد عبور کرده بود که رکورد جدیدی برای آن به شمار می رود</w:t>
      </w:r>
      <w:r w:rsidRPr="001C6218">
        <w:rPr>
          <w:rFonts w:asciiTheme="minorBidi" w:eastAsia="Times New Roman" w:hAnsiTheme="minorBidi"/>
          <w:sz w:val="24"/>
          <w:szCs w:val="24"/>
        </w:rPr>
        <w:t>.</w:t>
      </w:r>
    </w:p>
    <w:p w:rsidR="00474120" w:rsidRDefault="00474120" w:rsidP="001C6218">
      <w:pPr>
        <w:jc w:val="both"/>
        <w:rPr>
          <w:rFonts w:hint="cs"/>
        </w:rPr>
      </w:pPr>
    </w:p>
    <w:p w:rsidR="001C6218" w:rsidRDefault="001C6218" w:rsidP="001C6218">
      <w:pPr>
        <w:jc w:val="both"/>
        <w:rPr>
          <w:rFonts w:hint="cs"/>
        </w:rPr>
      </w:pPr>
    </w:p>
    <w:sectPr w:rsidR="001C6218" w:rsidSect="001C621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C6218"/>
    <w:rsid w:val="001C6218"/>
    <w:rsid w:val="00474120"/>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12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1C621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1C621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2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6018165">
      <w:bodyDiv w:val="1"/>
      <w:marLeft w:val="0"/>
      <w:marRight w:val="0"/>
      <w:marTop w:val="0"/>
      <w:marBottom w:val="0"/>
      <w:divBdr>
        <w:top w:val="none" w:sz="0" w:space="0" w:color="auto"/>
        <w:left w:val="none" w:sz="0" w:space="0" w:color="auto"/>
        <w:bottom w:val="none" w:sz="0" w:space="0" w:color="auto"/>
        <w:right w:val="none" w:sz="0" w:space="0" w:color="auto"/>
      </w:divBdr>
      <w:divsChild>
        <w:div w:id="544025790">
          <w:marLeft w:val="0"/>
          <w:marRight w:val="0"/>
          <w:marTop w:val="0"/>
          <w:marBottom w:val="0"/>
          <w:divBdr>
            <w:top w:val="none" w:sz="0" w:space="0" w:color="auto"/>
            <w:left w:val="none" w:sz="0" w:space="0" w:color="auto"/>
            <w:bottom w:val="none" w:sz="0" w:space="0" w:color="auto"/>
            <w:right w:val="none" w:sz="0" w:space="0" w:color="auto"/>
          </w:divBdr>
          <w:divsChild>
            <w:div w:id="2072773548">
              <w:marLeft w:val="0"/>
              <w:marRight w:val="0"/>
              <w:marTop w:val="0"/>
              <w:marBottom w:val="0"/>
              <w:divBdr>
                <w:top w:val="none" w:sz="0" w:space="0" w:color="auto"/>
                <w:left w:val="none" w:sz="0" w:space="0" w:color="auto"/>
                <w:bottom w:val="none" w:sz="0" w:space="0" w:color="auto"/>
                <w:right w:val="none" w:sz="0" w:space="0" w:color="auto"/>
              </w:divBdr>
              <w:divsChild>
                <w:div w:id="1692953627">
                  <w:marLeft w:val="0"/>
                  <w:marRight w:val="0"/>
                  <w:marTop w:val="0"/>
                  <w:marBottom w:val="0"/>
                  <w:divBdr>
                    <w:top w:val="none" w:sz="0" w:space="0" w:color="auto"/>
                    <w:left w:val="none" w:sz="0" w:space="0" w:color="auto"/>
                    <w:bottom w:val="none" w:sz="0" w:space="0" w:color="auto"/>
                    <w:right w:val="none" w:sz="0" w:space="0" w:color="auto"/>
                  </w:divBdr>
                </w:div>
              </w:divsChild>
            </w:div>
            <w:div w:id="19409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2012-11-05T10:46:00Z</dcterms:created>
  <dcterms:modified xsi:type="dcterms:W3CDTF">2012-11-05T10:49:00Z</dcterms:modified>
</cp:coreProperties>
</file>