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C7" w:rsidRDefault="003E21C7" w:rsidP="003E21C7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3E21C7" w:rsidRPr="003E21C7" w:rsidRDefault="003E21C7" w:rsidP="003E21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افزایش ۴برابری ارزش بازار سرمایه/ عدم شفافیت مالی به بهانه محرمانه بودن اطلاعات</w:t>
      </w:r>
    </w:p>
    <w:p w:rsidR="003E21C7" w:rsidRDefault="003E21C7" w:rsidP="003E21C7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3E21C7" w:rsidRPr="003E21C7" w:rsidRDefault="003E21C7" w:rsidP="003E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همایش اهمیت و نقش مؤسسات رتبه‌بندی در اقتصاد کشور، صبح امروز در تهران آغاز به کار کرد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سیدشمس‌الدین حسینی در این همایش با اشاره به سالروز تأسیس بازار اوراق بهادار در کشور گفت: تدوین، تصویب و اجرای این قانون در مجموع موفق بوده است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وزیر امور اقتصادی و دارایی با بیان اینکه ایجاد شرکت بورس و بورس کالا در شفافیت بازار به وضوح قابل مشاهده است، افزود: در کنار این نهادها، ایجاد فرابورس موجب انعطاف و پوشش جدید برای فعالان اقتصادی شد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وی با ابراز تأسف گفت: با وجود اینکه کشورهای تولیدکننده نفت در منطقه خاورمیانه هستند، اما بورس نفت و انرژی در منطقه وجود ندارد و بر عکس این بورس در کشورهای مصرف‌کننده شکل گرفته است، باید برخی ساختارها در این زمینه اصلاح شود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حسینی گفت: امروز بازار سرمایه ایران با حضور شرکت‌های مختلف، بازار متنوعی است که در کنار ابزارهای رایج، اوراق اجاره و صکوک همگی موجب رشد این بازار شده‌اند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وی تصریح کرد: افزایش چهار برابری ارزش بازار سرمایه در هفت سال گذشته و افزایش تعداد سرمایه‌گذاران از 3 میلیون به 6 میلیون و 200 هزار نفر، حاصل اعتماد به این بازار است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وزیر امور اقتصادی و دارایی با اشاره به سخنان مقام معظم رهبری برای دعوت از مردم به سرمایه‌گذاری در بورس و همچنین تأکید رئیس‌جمهور برای مراقبت از سرمایه‌های مردم گفت: باید در کنار ارزیابی بازدهی، ارزیابی ریسک توسط مؤسسات رتبه‌بندی انجام شود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 xml:space="preserve">وی گفت: جای مؤسسات رتبه‌بندی در کشور خالی است و این مؤسسات از 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زیرساخت‌های بازار پولی و مالی کشور به شمار رفته و می‌توانند عدم تقارن اطلاعات را به حداقل برسانند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حسینی با اشاره به لزوم استقلال مؤسسات رتبه‌بندی، گفت: باید در این زمینه، ضمن استفاده از تجربه داخلی از تجربه سایر کشورها از جمله پاکستان استفاده شود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وی با تأکید بر اینکه یکی از شروط موفقیت مؤسسات رتبه‌بندی در کنار استقلال، امکان دسترسی آنها به اطلاعات صحیح است، گفت: اگر دسترسی به اطلاعات وجود داشته باشد، رتبه‌بندی مبتنی بر واقعیت صورت می‌گیرد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وزیر اقتصاد تصریح کرد: هنوز با شفافیت در اقتصاد فاصله زیادی وجود دارد و پنهان‌کاری گردش پولی و مالی شرکت‌ها به بهانه محرمانه بودن اطلاعات از جمله مشکلات این حوزه است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حسینی ادامه داد: مؤسسات رتبه‌بندی باید به اطلاعات متنوع دسترسی داشته باشند، اما این موضوع در کشور با مقاومت مواجه است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1C7" w:rsidRPr="003E21C7" w:rsidRDefault="003E21C7" w:rsidP="003E21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C7">
        <w:rPr>
          <w:rFonts w:ascii="Times New Roman" w:eastAsia="Times New Roman" w:hAnsi="Times New Roman" w:cs="Times New Roman"/>
          <w:sz w:val="28"/>
          <w:szCs w:val="28"/>
          <w:rtl/>
        </w:rPr>
        <w:t>وی خاطرنشان کرد: اگر خواهان یک قدم کیفی دیگر در این زمینه هستیم و در بازارهای جهانی حضور داشته باشیم، این اقدام، بدون شفافیت امکان‌پذیر نیست</w:t>
      </w:r>
      <w:r w:rsidRPr="003E21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5898" w:rsidRPr="003E21C7" w:rsidRDefault="00155898" w:rsidP="003E21C7">
      <w:pPr>
        <w:spacing w:line="360" w:lineRule="auto"/>
        <w:jc w:val="both"/>
        <w:rPr>
          <w:rFonts w:hint="cs"/>
          <w:sz w:val="24"/>
          <w:szCs w:val="24"/>
        </w:rPr>
      </w:pPr>
    </w:p>
    <w:sectPr w:rsidR="00155898" w:rsidRPr="003E21C7" w:rsidSect="003E21C7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93" w:rsidRDefault="00915A93" w:rsidP="003E21C7">
      <w:pPr>
        <w:spacing w:after="0" w:line="240" w:lineRule="auto"/>
      </w:pPr>
      <w:r>
        <w:separator/>
      </w:r>
    </w:p>
  </w:endnote>
  <w:endnote w:type="continuationSeparator" w:id="0">
    <w:p w:rsidR="00915A93" w:rsidRDefault="00915A93" w:rsidP="003E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118704"/>
      <w:docPartObj>
        <w:docPartGallery w:val="Page Numbers (Bottom of Page)"/>
        <w:docPartUnique/>
      </w:docPartObj>
    </w:sdtPr>
    <w:sdtContent>
      <w:p w:rsidR="003E21C7" w:rsidRDefault="003E21C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3E21C7" w:rsidRDefault="003E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93" w:rsidRDefault="00915A93" w:rsidP="003E21C7">
      <w:pPr>
        <w:spacing w:after="0" w:line="240" w:lineRule="auto"/>
      </w:pPr>
      <w:r>
        <w:separator/>
      </w:r>
    </w:p>
  </w:footnote>
  <w:footnote w:type="continuationSeparator" w:id="0">
    <w:p w:rsidR="00915A93" w:rsidRDefault="00915A93" w:rsidP="003E2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1C7"/>
    <w:rsid w:val="00155898"/>
    <w:rsid w:val="003E21C7"/>
    <w:rsid w:val="00915A93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9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3E21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E21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C7"/>
  </w:style>
  <w:style w:type="paragraph" w:styleId="Footer">
    <w:name w:val="footer"/>
    <w:basedOn w:val="Normal"/>
    <w:link w:val="FooterChar"/>
    <w:uiPriority w:val="99"/>
    <w:unhideWhenUsed/>
    <w:rsid w:val="003E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2012-11-21T12:05:00Z</dcterms:created>
  <dcterms:modified xsi:type="dcterms:W3CDTF">2012-11-21T12:08:00Z</dcterms:modified>
</cp:coreProperties>
</file>